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6B" w:rsidRPr="00A1406C" w:rsidRDefault="00A2426B" w:rsidP="00A2426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A1406C">
        <w:rPr>
          <w:rFonts w:cs="B Nazanin"/>
          <w:b/>
          <w:bCs/>
          <w:noProof/>
        </w:rPr>
        <w:drawing>
          <wp:inline distT="0" distB="0" distL="0" distR="0" wp14:anchorId="43BA2F6D" wp14:editId="58BA3EB0">
            <wp:extent cx="771525" cy="819150"/>
            <wp:effectExtent l="0" t="0" r="0" b="0"/>
            <wp:docPr id="2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6B" w:rsidRPr="00A1406C" w:rsidRDefault="00A2426B" w:rsidP="00A2426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A1406C">
        <w:rPr>
          <w:rFonts w:cs="B Nazanin" w:hint="cs"/>
          <w:b/>
          <w:bCs/>
          <w:rtl/>
          <w:lang w:bidi="fa-IR"/>
        </w:rPr>
        <w:t>سازمان تحقيقات، آموزش و ترويج كشاورزي</w:t>
      </w:r>
    </w:p>
    <w:p w:rsidR="00A2426B" w:rsidRDefault="00A2426B" w:rsidP="00A2426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A1406C">
        <w:rPr>
          <w:rFonts w:cs="B Nazanin" w:hint="cs"/>
          <w:b/>
          <w:bCs/>
          <w:rtl/>
          <w:lang w:bidi="fa-IR"/>
        </w:rPr>
        <w:t>موسسه آموزش و ترویج کشاورزی</w:t>
      </w:r>
    </w:p>
    <w:p w:rsidR="00A2426B" w:rsidRPr="00A1406C" w:rsidRDefault="00A2426B" w:rsidP="00A2426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دفتر ترویج دانش و فناوری کشاورزی</w:t>
      </w:r>
    </w:p>
    <w:p w:rsidR="00A2426B" w:rsidRPr="00A1406C" w:rsidRDefault="00A2426B" w:rsidP="00A2426B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06C">
        <w:rPr>
          <w:rFonts w:cs="B Nazanin" w:hint="cs"/>
          <w:b/>
          <w:bCs/>
          <w:sz w:val="24"/>
          <w:szCs w:val="24"/>
          <w:rtl/>
          <w:lang w:bidi="fa-IR"/>
        </w:rPr>
        <w:t>«برنامه جامع توسعه ظرفیت‌های جوانان روستایی و عشایری»</w:t>
      </w:r>
    </w:p>
    <w:p w:rsidR="00A2426B" w:rsidRPr="00A1406C" w:rsidRDefault="00A2426B" w:rsidP="00A2426B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A2426B" w:rsidRDefault="00A2426B" w:rsidP="00A2426B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1406C">
        <w:rPr>
          <w:rFonts w:cs="B Titr" w:hint="cs"/>
          <w:b/>
          <w:bCs/>
          <w:sz w:val="36"/>
          <w:szCs w:val="36"/>
          <w:rtl/>
          <w:lang w:bidi="fa-IR"/>
        </w:rPr>
        <w:t>«کانون جوانان روستایی و عشایری»</w:t>
      </w:r>
    </w:p>
    <w:p w:rsidR="00D51906" w:rsidRPr="00D51906" w:rsidRDefault="00D51906" w:rsidP="00D51906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D51906">
        <w:rPr>
          <w:rFonts w:cs="B Titr" w:hint="cs"/>
          <w:b/>
          <w:bCs/>
          <w:sz w:val="28"/>
          <w:szCs w:val="28"/>
          <w:rtl/>
          <w:lang w:bidi="fa-IR"/>
        </w:rPr>
        <w:t xml:space="preserve">شورای راهبری محلی، انتخاب محدوده مکانی و جمع‌آوری اطلاعات پایه </w:t>
      </w:r>
    </w:p>
    <w:p w:rsidR="00A2426B" w:rsidRDefault="00A2426B" w:rsidP="00A2426B">
      <w:pPr>
        <w:bidi/>
        <w:spacing w:after="0" w:line="276" w:lineRule="auto"/>
        <w:jc w:val="both"/>
        <w:rPr>
          <w:rFonts w:cs="B Yekan"/>
          <w:b/>
          <w:bCs/>
          <w:color w:val="FF0000"/>
          <w:sz w:val="24"/>
          <w:szCs w:val="24"/>
          <w:rtl/>
          <w:lang w:bidi="fa-IR"/>
        </w:rPr>
      </w:pPr>
    </w:p>
    <w:p w:rsidR="00A2426B" w:rsidRDefault="00D51906" w:rsidP="00D51906">
      <w:pPr>
        <w:bidi/>
        <w:spacing w:after="0" w:line="276" w:lineRule="auto"/>
        <w:jc w:val="both"/>
        <w:rPr>
          <w:rFonts w:cs="B Yekan"/>
          <w:b/>
          <w:bCs/>
          <w:color w:val="FF0000"/>
          <w:sz w:val="28"/>
          <w:szCs w:val="28"/>
          <w:rtl/>
          <w:lang w:bidi="fa-IR"/>
        </w:rPr>
      </w:pPr>
      <w:r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t xml:space="preserve">1- </w:t>
      </w:r>
      <w:r w:rsidR="00A2426B" w:rsidRPr="00D51906"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t xml:space="preserve">شورای راهبری محلی </w:t>
      </w:r>
    </w:p>
    <w:p w:rsidR="00C601F1" w:rsidRPr="008A3F3F" w:rsidRDefault="00C601F1" w:rsidP="00C601F1">
      <w:pPr>
        <w:bidi/>
        <w:spacing w:after="0" w:line="276" w:lineRule="auto"/>
        <w:jc w:val="both"/>
        <w:rPr>
          <w:rFonts w:cs="B Yekan"/>
          <w:b/>
          <w:bCs/>
          <w:color w:val="FF0000"/>
          <w:sz w:val="24"/>
          <w:szCs w:val="24"/>
          <w:rtl/>
          <w:lang w:bidi="fa-IR"/>
        </w:rPr>
      </w:pPr>
      <w:r w:rsidRPr="008A3F3F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1-1- تعریف:</w:t>
      </w:r>
    </w:p>
    <w:p w:rsidR="00C601F1" w:rsidRDefault="00D51906" w:rsidP="00C601F1">
      <w:pPr>
        <w:tabs>
          <w:tab w:val="num" w:pos="720"/>
        </w:tabs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 w:rsidRPr="00D51906">
        <w:rPr>
          <w:rFonts w:cs="B Nazanin" w:hint="cs"/>
          <w:b/>
          <w:bCs/>
          <w:sz w:val="28"/>
          <w:szCs w:val="28"/>
          <w:rtl/>
          <w:lang w:bidi="fa-IR"/>
        </w:rPr>
        <w:t>شورای راهبری محلی</w:t>
      </w:r>
      <w:r w:rsidRPr="00D51906">
        <w:rPr>
          <w:rFonts w:cs="B Nazanin" w:hint="cs"/>
          <w:sz w:val="28"/>
          <w:szCs w:val="28"/>
          <w:rtl/>
          <w:lang w:bidi="fa-IR"/>
        </w:rPr>
        <w:t xml:space="preserve"> برنامه جامع توسعه ظرفیت‌های جوانان روستایی و عشایری، شورایی است متشکل </w:t>
      </w:r>
      <w:r w:rsidR="00A2426B">
        <w:rPr>
          <w:rFonts w:cs="B Nazanin" w:hint="cs"/>
          <w:sz w:val="28"/>
          <w:szCs w:val="28"/>
          <w:rtl/>
          <w:lang w:bidi="fa-IR"/>
        </w:rPr>
        <w:t>از</w:t>
      </w:r>
      <w:r w:rsidR="00C601F1">
        <w:rPr>
          <w:rFonts w:cs="B Nazanin" w:hint="cs"/>
          <w:sz w:val="28"/>
          <w:szCs w:val="28"/>
          <w:rtl/>
          <w:lang w:bidi="fa-IR"/>
        </w:rPr>
        <w:t xml:space="preserve"> نمایندگان سازمان‌های دولتی، غیردولتی و مردم محلی که برای برنامه‌ریزی، سازماندهی و پشتیبانی از فعالیت‌ها و اقدامات مرتبط با توسعه ظرفیت‌های جوانان روستایی و عشایری که در محدوده مراکز جهاد کشاورزی دهستان تشکیل می‌شود.</w:t>
      </w:r>
    </w:p>
    <w:p w:rsidR="00C601F1" w:rsidRDefault="00C601F1" w:rsidP="00C601F1">
      <w:pPr>
        <w:tabs>
          <w:tab w:val="num" w:pos="720"/>
        </w:tabs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</w:p>
    <w:p w:rsidR="00C601F1" w:rsidRPr="008A3F3F" w:rsidRDefault="008A3F3F" w:rsidP="008A3F3F">
      <w:pPr>
        <w:bidi/>
        <w:spacing w:after="0" w:line="276" w:lineRule="auto"/>
        <w:jc w:val="both"/>
        <w:rPr>
          <w:rFonts w:cs="B Yekan"/>
          <w:b/>
          <w:bCs/>
          <w:color w:val="FF0000"/>
          <w:sz w:val="24"/>
          <w:szCs w:val="24"/>
          <w:rtl/>
          <w:lang w:bidi="fa-IR"/>
        </w:rPr>
      </w:pPr>
      <w:r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2</w:t>
      </w:r>
      <w:r w:rsidR="00C601F1" w:rsidRPr="008A3F3F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-</w:t>
      </w:r>
      <w:r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1</w:t>
      </w:r>
      <w:r w:rsidR="00C601F1" w:rsidRPr="008A3F3F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- اعضا:</w:t>
      </w:r>
    </w:p>
    <w:p w:rsidR="00C601F1" w:rsidRDefault="00C601F1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>بخشدار،</w:t>
      </w:r>
      <w:r>
        <w:rPr>
          <w:rFonts w:cs="B Nazanin" w:hint="cs"/>
          <w:sz w:val="28"/>
          <w:szCs w:val="28"/>
          <w:rtl/>
          <w:lang w:bidi="fa-IR"/>
        </w:rPr>
        <w:t xml:space="preserve"> به‌عنوان رئیس شورای اداری بخش</w:t>
      </w:r>
    </w:p>
    <w:p w:rsidR="00C601F1" w:rsidRDefault="00A2426B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 xml:space="preserve">رئیس مرکز جهاد کشاورزی دهستان </w:t>
      </w:r>
    </w:p>
    <w:p w:rsidR="00C601F1" w:rsidRDefault="00D51906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>کارشناس</w:t>
      </w:r>
      <w:r w:rsidR="00A2426B" w:rsidRPr="00C601F1">
        <w:rPr>
          <w:rFonts w:cs="B Nazanin" w:hint="cs"/>
          <w:sz w:val="28"/>
          <w:szCs w:val="28"/>
          <w:rtl/>
          <w:lang w:bidi="fa-IR"/>
        </w:rPr>
        <w:t xml:space="preserve"> امور جوانان روستایی و عشایری</w:t>
      </w:r>
      <w:r w:rsidRPr="00C601F1">
        <w:rPr>
          <w:rFonts w:cs="B Nazanin" w:hint="cs"/>
          <w:sz w:val="28"/>
          <w:szCs w:val="28"/>
          <w:rtl/>
          <w:lang w:bidi="fa-IR"/>
        </w:rPr>
        <w:t xml:space="preserve"> مرکز </w:t>
      </w:r>
    </w:p>
    <w:p w:rsidR="00C601F1" w:rsidRDefault="00D51906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>رئیس شورای اسلامی</w:t>
      </w:r>
      <w:r w:rsidR="00C601F1">
        <w:rPr>
          <w:rFonts w:cs="B Nazanin" w:hint="cs"/>
          <w:sz w:val="28"/>
          <w:szCs w:val="28"/>
          <w:rtl/>
          <w:lang w:bidi="fa-IR"/>
        </w:rPr>
        <w:t xml:space="preserve"> بخش</w:t>
      </w:r>
    </w:p>
    <w:p w:rsidR="00C601F1" w:rsidRDefault="00D51906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>نماینده دهیاران روستاهای حوزه عمل مرکز جهاد کشاورزی (به پیشنهاد بخشدار)</w:t>
      </w:r>
    </w:p>
    <w:p w:rsidR="00C601F1" w:rsidRDefault="00D51906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 xml:space="preserve"> نماینده مددکاران ترویجی حوزه عمل مرکز جهاد کشاورزی به پیشنهاد رئیس مرکز</w:t>
      </w:r>
    </w:p>
    <w:p w:rsidR="00C601F1" w:rsidRDefault="00D51906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>نماینده تسهیلگر زن روستایی حوزه عمل مرکز جهاد کشاورزی به پیشنهاد رئیس مرکز</w:t>
      </w:r>
    </w:p>
    <w:p w:rsidR="00D51906" w:rsidRDefault="00C601F1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C601F1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>
        <w:rPr>
          <w:rFonts w:cs="B Nazanin" w:hint="cs"/>
          <w:sz w:val="28"/>
          <w:szCs w:val="28"/>
          <w:rtl/>
          <w:lang w:bidi="fa-IR"/>
        </w:rPr>
        <w:t>جوانان روستایی و عشایری</w:t>
      </w:r>
      <w:r w:rsidRPr="00C601F1">
        <w:rPr>
          <w:rFonts w:cs="B Nazanin" w:hint="cs"/>
          <w:sz w:val="28"/>
          <w:szCs w:val="28"/>
          <w:rtl/>
          <w:lang w:bidi="fa-IR"/>
        </w:rPr>
        <w:t xml:space="preserve"> حوزه عمل مرکز جهاد کشاورزی</w:t>
      </w:r>
    </w:p>
    <w:p w:rsidR="00C601F1" w:rsidRPr="00C601F1" w:rsidRDefault="00C601F1" w:rsidP="00C601F1">
      <w:pPr>
        <w:pStyle w:val="ListParagraph"/>
        <w:numPr>
          <w:ilvl w:val="0"/>
          <w:numId w:val="2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سایر اعضا به ضرورت و تصمیم شورا</w:t>
      </w:r>
    </w:p>
    <w:p w:rsidR="00A2426B" w:rsidRPr="008A3F3F" w:rsidRDefault="008A3F3F" w:rsidP="008A3F3F">
      <w:pPr>
        <w:bidi/>
        <w:spacing w:after="0" w:line="276" w:lineRule="auto"/>
        <w:jc w:val="both"/>
        <w:rPr>
          <w:rFonts w:cs="B Yekan"/>
          <w:b/>
          <w:bCs/>
          <w:color w:val="FF0000"/>
          <w:sz w:val="28"/>
          <w:szCs w:val="28"/>
          <w:rtl/>
          <w:lang w:bidi="fa-IR"/>
        </w:rPr>
      </w:pPr>
      <w:r w:rsidRPr="008A3F3F"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2- </w:t>
      </w:r>
      <w:r w:rsidR="00A2426B" w:rsidRPr="008A3F3F"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t>انتخاب محدوده مکانی تشکیل کانون/های جوانان روستایی و عشایری</w:t>
      </w:r>
      <w:r w:rsidR="007A04C8"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t xml:space="preserve"> پایلوت</w:t>
      </w:r>
    </w:p>
    <w:p w:rsidR="00A2426B" w:rsidRDefault="00A2426B" w:rsidP="001E7EA1">
      <w:pPr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کانون جوانان روستایی و عشایری می‌تواند در محدوده یک یا چند روستا یا منطقه عشایری ایجاد شود. بنابراین، به‌عنوان یکی از گام‌های مهم، مروج مسئول امور جوانان روستایی</w:t>
      </w:r>
      <w:r w:rsidR="00BC7CA8">
        <w:rPr>
          <w:rFonts w:cs="B Nazanin" w:hint="cs"/>
          <w:sz w:val="28"/>
          <w:szCs w:val="28"/>
          <w:rtl/>
          <w:lang w:bidi="fa-IR"/>
        </w:rPr>
        <w:t xml:space="preserve"> با همکاری</w:t>
      </w:r>
      <w:r w:rsidR="001E7EA1">
        <w:rPr>
          <w:rFonts w:cs="B Nazanin" w:hint="cs"/>
          <w:sz w:val="28"/>
          <w:szCs w:val="28"/>
          <w:rtl/>
          <w:lang w:bidi="fa-IR"/>
        </w:rPr>
        <w:t xml:space="preserve"> و مشورت</w:t>
      </w:r>
      <w:r w:rsidR="00BC7CA8">
        <w:rPr>
          <w:rFonts w:cs="B Nazanin" w:hint="cs"/>
          <w:sz w:val="28"/>
          <w:szCs w:val="28"/>
          <w:rtl/>
          <w:lang w:bidi="fa-IR"/>
        </w:rPr>
        <w:t xml:space="preserve"> شورای راهبری محلی</w:t>
      </w:r>
      <w:r>
        <w:rPr>
          <w:rFonts w:cs="B Nazanin" w:hint="cs"/>
          <w:sz w:val="28"/>
          <w:szCs w:val="28"/>
          <w:rtl/>
          <w:lang w:bidi="fa-IR"/>
        </w:rPr>
        <w:t xml:space="preserve"> باید نسبت به انتخاب محدوده کانون</w:t>
      </w:r>
      <w:r w:rsidR="001E7EA1">
        <w:rPr>
          <w:rFonts w:cs="B Nazanin" w:hint="cs"/>
          <w:sz w:val="28"/>
          <w:szCs w:val="28"/>
          <w:rtl/>
          <w:lang w:bidi="fa-IR"/>
        </w:rPr>
        <w:t xml:space="preserve"> به عنوان پایلوت</w:t>
      </w:r>
      <w:r>
        <w:rPr>
          <w:rFonts w:cs="B Nazanin" w:hint="cs"/>
          <w:sz w:val="28"/>
          <w:szCs w:val="28"/>
          <w:rtl/>
          <w:lang w:bidi="fa-IR"/>
        </w:rPr>
        <w:t xml:space="preserve"> اقدام نماید. در انتخاب این محدوده باید به موارد زیر توجه شود:</w:t>
      </w:r>
    </w:p>
    <w:p w:rsidR="00BC7CA8" w:rsidRPr="00BC7CA8" w:rsidRDefault="00A2426B" w:rsidP="001E7EA1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BC7CA8">
        <w:rPr>
          <w:rFonts w:cs="B Nazanin" w:hint="cs"/>
          <w:sz w:val="28"/>
          <w:szCs w:val="28"/>
          <w:rtl/>
          <w:lang w:bidi="fa-IR"/>
        </w:rPr>
        <w:t>دارای جمعیت جوان کافی برای عضویت و فعالیت در کانون داشته باشد.</w:t>
      </w:r>
      <w:r w:rsidR="00BC7CA8" w:rsidRPr="00BC7CA8">
        <w:rPr>
          <w:rFonts w:cs="B Nazanin" w:hint="cs"/>
          <w:sz w:val="28"/>
          <w:szCs w:val="28"/>
          <w:rtl/>
          <w:lang w:bidi="fa-IR"/>
        </w:rPr>
        <w:t xml:space="preserve"> این روستا/ها یا منطقه عشایری حداقل باید دارای 150 خانوار </w:t>
      </w:r>
      <w:r w:rsidR="00F14378">
        <w:rPr>
          <w:rFonts w:cs="B Nazanin" w:hint="cs"/>
          <w:sz w:val="28"/>
          <w:szCs w:val="28"/>
          <w:rtl/>
          <w:lang w:bidi="fa-IR"/>
        </w:rPr>
        <w:t>سا</w:t>
      </w:r>
      <w:r w:rsidR="001E7EA1">
        <w:rPr>
          <w:rFonts w:cs="B Nazanin" w:hint="cs"/>
          <w:sz w:val="28"/>
          <w:szCs w:val="28"/>
          <w:rtl/>
          <w:lang w:bidi="fa-IR"/>
        </w:rPr>
        <w:t>ک</w:t>
      </w:r>
      <w:r w:rsidR="00F14378">
        <w:rPr>
          <w:rFonts w:cs="B Nazanin" w:hint="cs"/>
          <w:sz w:val="28"/>
          <w:szCs w:val="28"/>
          <w:rtl/>
          <w:lang w:bidi="fa-IR"/>
        </w:rPr>
        <w:t xml:space="preserve">ن دائم </w:t>
      </w:r>
      <w:r w:rsidR="00BC7CA8" w:rsidRPr="00BC7CA8">
        <w:rPr>
          <w:rFonts w:cs="B Nazanin" w:hint="cs"/>
          <w:sz w:val="28"/>
          <w:szCs w:val="28"/>
          <w:rtl/>
          <w:lang w:bidi="fa-IR"/>
        </w:rPr>
        <w:t>و حداقل 30 نفر جوان در بازه سنی مورد نظر باشند. لازم به ذکر است که کلیه جوانان روستایی و عشایری ساکن در این مناطق که در گروه سنی 15 تا 29 سال تمام قرار داشته باشند، ساکن در روستا یا منطقه عشایری باشند و علاقه‌مند به عضویت در کانون، کار گروهی و مشارکتی، مطالعه و فراگیری باشند، می‌توانند عضو این کانون‌ها شوند.</w:t>
      </w:r>
    </w:p>
    <w:p w:rsidR="00A2426B" w:rsidRDefault="00A2426B" w:rsidP="00A2426B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چنانچه محدوده عمل کانون بیش از یک روستا است، باید این روستاها نزدیک به یکدیگر باشد تا امکان تردد و فعالیت برای اعضا فراهم باشد.</w:t>
      </w:r>
    </w:p>
    <w:p w:rsidR="00A2426B" w:rsidRDefault="001E7EA1" w:rsidP="0050527E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روستای </w:t>
      </w:r>
      <w:r w:rsidR="00A2426B">
        <w:rPr>
          <w:rFonts w:cs="B Nazanin" w:hint="cs"/>
          <w:sz w:val="28"/>
          <w:szCs w:val="28"/>
          <w:rtl/>
          <w:lang w:bidi="fa-IR"/>
        </w:rPr>
        <w:t xml:space="preserve">محدوده عمل کانون </w:t>
      </w:r>
      <w:r w:rsidR="0050527E">
        <w:rPr>
          <w:rFonts w:cs="B Nazanin" w:hint="cs"/>
          <w:sz w:val="28"/>
          <w:szCs w:val="28"/>
          <w:rtl/>
          <w:lang w:bidi="fa-IR"/>
        </w:rPr>
        <w:t>باید به شکلی انتخاب شود که دارای مرکزیت</w:t>
      </w:r>
      <w:r w:rsidR="0057700E">
        <w:rPr>
          <w:rFonts w:cs="B Nazanin" w:hint="cs"/>
          <w:sz w:val="28"/>
          <w:szCs w:val="28"/>
          <w:rtl/>
          <w:lang w:bidi="fa-IR"/>
        </w:rPr>
        <w:t xml:space="preserve"> در روستاهای محدوده برنامه</w:t>
      </w:r>
      <w:r w:rsidR="0050527E">
        <w:rPr>
          <w:rFonts w:cs="B Nazanin" w:hint="cs"/>
          <w:sz w:val="28"/>
          <w:szCs w:val="28"/>
          <w:rtl/>
          <w:lang w:bidi="fa-IR"/>
        </w:rPr>
        <w:t xml:space="preserve"> بوده و سهولت دسترسی و تردد به آن وجود داشته باشد، ترجیحاً نزدیک به جاده اصلی باشد، دارای مدرسه باشد، از امکانات زیربنایی لازم مانند برق، تلفن، اینترنت و ... برخوردار باشد و </w:t>
      </w:r>
      <w:r w:rsidR="00A2426B">
        <w:rPr>
          <w:rFonts w:cs="B Nazanin" w:hint="cs"/>
          <w:sz w:val="28"/>
          <w:szCs w:val="28"/>
          <w:rtl/>
          <w:lang w:bidi="fa-IR"/>
        </w:rPr>
        <w:t>محل</w:t>
      </w:r>
      <w:r w:rsidR="0050527E">
        <w:rPr>
          <w:rFonts w:cs="B Nazanin" w:hint="cs"/>
          <w:sz w:val="28"/>
          <w:szCs w:val="28"/>
          <w:rtl/>
          <w:lang w:bidi="fa-IR"/>
        </w:rPr>
        <w:t>ی برای</w:t>
      </w:r>
      <w:r w:rsidR="00A2426B">
        <w:rPr>
          <w:rFonts w:cs="B Nazanin" w:hint="cs"/>
          <w:sz w:val="28"/>
          <w:szCs w:val="28"/>
          <w:rtl/>
          <w:lang w:bidi="fa-IR"/>
        </w:rPr>
        <w:t xml:space="preserve"> استقرار دفتر کانون</w:t>
      </w:r>
      <w:r w:rsidR="00F14378">
        <w:rPr>
          <w:rFonts w:cs="B Nazanin" w:hint="cs"/>
          <w:sz w:val="28"/>
          <w:szCs w:val="28"/>
          <w:rtl/>
          <w:lang w:bidi="fa-IR"/>
        </w:rPr>
        <w:t xml:space="preserve"> در آن وجود داشته باشد.</w:t>
      </w:r>
    </w:p>
    <w:p w:rsidR="00A2426B" w:rsidRPr="00A2426B" w:rsidRDefault="00A2426B" w:rsidP="00A2426B">
      <w:pPr>
        <w:bidi/>
        <w:spacing w:after="0" w:line="276" w:lineRule="auto"/>
        <w:jc w:val="both"/>
        <w:rPr>
          <w:rFonts w:cs="B Yekan"/>
          <w:b/>
          <w:bCs/>
          <w:color w:val="FF0000"/>
          <w:sz w:val="24"/>
          <w:szCs w:val="24"/>
          <w:lang w:bidi="fa-IR"/>
        </w:rPr>
      </w:pPr>
    </w:p>
    <w:p w:rsidR="00A2426B" w:rsidRPr="008A3F3F" w:rsidRDefault="008A3F3F" w:rsidP="008A3F3F">
      <w:pPr>
        <w:bidi/>
        <w:spacing w:after="0" w:line="276" w:lineRule="auto"/>
        <w:jc w:val="both"/>
        <w:rPr>
          <w:rFonts w:cs="B Yekan"/>
          <w:b/>
          <w:bCs/>
          <w:color w:val="FF0000"/>
          <w:sz w:val="28"/>
          <w:szCs w:val="28"/>
          <w:rtl/>
          <w:lang w:bidi="fa-IR"/>
        </w:rPr>
      </w:pPr>
      <w:r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t xml:space="preserve">3- </w:t>
      </w:r>
      <w:r w:rsidR="00A2426B" w:rsidRPr="008A3F3F"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t>جمع‌آوری اطلاعات پایه مربوط به جوانان روستایی و عشایری ساکن در محدوده مکانی</w:t>
      </w:r>
      <w:r>
        <w:rPr>
          <w:rFonts w:cs="B Yekan" w:hint="cs"/>
          <w:b/>
          <w:bCs/>
          <w:color w:val="FF0000"/>
          <w:sz w:val="28"/>
          <w:szCs w:val="28"/>
          <w:rtl/>
          <w:lang w:bidi="fa-IR"/>
        </w:rPr>
        <w:t xml:space="preserve"> کانون</w:t>
      </w:r>
    </w:p>
    <w:p w:rsidR="00002E26" w:rsidRPr="00B3470F" w:rsidRDefault="00002E26" w:rsidP="00D614AE">
      <w:pPr>
        <w:tabs>
          <w:tab w:val="num" w:pos="720"/>
        </w:tabs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از انتخاب محدوده عمل کانون، مروج امور جوانان روستایی و عشایری نسبت به تهیه بانک اطلاعاتی پایه اقدام نماید. این اطلاعات شامل موارد زیر است:</w:t>
      </w:r>
    </w:p>
    <w:p w:rsidR="00002E26" w:rsidRPr="00617E43" w:rsidRDefault="00002E26" w:rsidP="00002E26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EF7D7F">
        <w:rPr>
          <w:rFonts w:cs="B Nazanin" w:hint="cs"/>
          <w:sz w:val="28"/>
          <w:szCs w:val="28"/>
          <w:rtl/>
          <w:lang w:bidi="fa-IR"/>
        </w:rPr>
        <w:t>بانک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اطلاعات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جوانان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تحت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پوشش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محدوده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کانون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جوانان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جونان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روستایی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>و</w:t>
      </w:r>
      <w:r w:rsidRPr="00EF7D7F">
        <w:rPr>
          <w:rFonts w:cs="B Nazanin"/>
          <w:sz w:val="28"/>
          <w:szCs w:val="28"/>
          <w:rtl/>
          <w:lang w:bidi="fa-IR"/>
        </w:rPr>
        <w:t xml:space="preserve"> </w:t>
      </w:r>
      <w:r w:rsidRPr="00EF7D7F">
        <w:rPr>
          <w:rFonts w:cs="B Nazanin" w:hint="cs"/>
          <w:sz w:val="28"/>
          <w:szCs w:val="28"/>
          <w:rtl/>
          <w:lang w:bidi="fa-IR"/>
        </w:rPr>
        <w:t xml:space="preserve">عشایری </w:t>
      </w:r>
      <w:r>
        <w:rPr>
          <w:rFonts w:cs="B Nazanin" w:hint="cs"/>
          <w:sz w:val="28"/>
          <w:szCs w:val="28"/>
          <w:rtl/>
          <w:lang w:bidi="fa-IR"/>
        </w:rPr>
        <w:t>(فایل اکسل پیوست</w:t>
      </w:r>
      <w:r w:rsidR="004A22C6">
        <w:rPr>
          <w:rFonts w:cs="B Nazanin" w:hint="cs"/>
          <w:sz w:val="28"/>
          <w:szCs w:val="28"/>
          <w:rtl/>
          <w:lang w:bidi="fa-IR"/>
        </w:rPr>
        <w:t xml:space="preserve"> شماره 4</w:t>
      </w:r>
      <w:r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EF7D7F">
        <w:rPr>
          <w:rFonts w:cs="B Nazanin" w:hint="cs"/>
          <w:sz w:val="28"/>
          <w:szCs w:val="28"/>
          <w:rtl/>
          <w:lang w:bidi="fa-IR"/>
        </w:rPr>
        <w:t xml:space="preserve">مروج امور </w:t>
      </w:r>
      <w:r w:rsidRPr="00EF7D7F">
        <w:rPr>
          <w:rFonts w:cs="B Nazanin" w:hint="cs"/>
          <w:sz w:val="28"/>
          <w:szCs w:val="28"/>
          <w:rtl/>
          <w:lang w:bidi="fa-IR"/>
        </w:rPr>
        <w:lastRenderedPageBreak/>
        <w:t>جوانان روستایی و عشایری، ضمن دریافت اطلاعات از خانه بهداشت، دهیاری و دیگر منابع اطلاعاتی</w:t>
      </w:r>
      <w:r>
        <w:rPr>
          <w:rFonts w:cs="B Nazanin" w:hint="cs"/>
          <w:sz w:val="28"/>
          <w:szCs w:val="28"/>
          <w:rtl/>
          <w:lang w:bidi="fa-IR"/>
        </w:rPr>
        <w:t xml:space="preserve"> بروز</w:t>
      </w:r>
      <w:r w:rsidRPr="00EF7D7F">
        <w:rPr>
          <w:rFonts w:cs="B Nazanin" w:hint="cs"/>
          <w:sz w:val="28"/>
          <w:szCs w:val="28"/>
          <w:rtl/>
          <w:lang w:bidi="fa-IR"/>
        </w:rPr>
        <w:t xml:space="preserve"> و به‌روز </w:t>
      </w:r>
      <w:r>
        <w:rPr>
          <w:rFonts w:cs="B Nazanin" w:hint="cs"/>
          <w:sz w:val="28"/>
          <w:szCs w:val="28"/>
          <w:rtl/>
          <w:lang w:bidi="fa-IR"/>
        </w:rPr>
        <w:t xml:space="preserve">فایل اکسل را تکمیل </w:t>
      </w:r>
      <w:r w:rsidRPr="00EF7D7F">
        <w:rPr>
          <w:rFonts w:cs="B Nazanin" w:hint="cs"/>
          <w:sz w:val="28"/>
          <w:szCs w:val="28"/>
          <w:rtl/>
          <w:lang w:bidi="fa-IR"/>
        </w:rPr>
        <w:t>نماید.</w:t>
      </w:r>
    </w:p>
    <w:p w:rsidR="00BD3AD3" w:rsidRPr="004C0A1E" w:rsidRDefault="00002E26" w:rsidP="004C0A1E">
      <w:pPr>
        <w:pStyle w:val="ListParagraph"/>
        <w:numPr>
          <w:ilvl w:val="0"/>
          <w:numId w:val="1"/>
        </w:numPr>
        <w:tabs>
          <w:tab w:val="num" w:pos="720"/>
        </w:tabs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4C0A1E">
        <w:rPr>
          <w:rFonts w:cs="B Nazanin" w:hint="cs"/>
          <w:sz w:val="28"/>
          <w:szCs w:val="28"/>
          <w:rtl/>
          <w:lang w:bidi="fa-IR"/>
        </w:rPr>
        <w:t>اطلاعات پایه روستا/ها یا منطقه عشایری محدوده کانون (</w:t>
      </w:r>
      <w:r w:rsidR="004A22C6" w:rsidRPr="004C0A1E">
        <w:rPr>
          <w:rFonts w:cs="B Nazanin" w:hint="cs"/>
          <w:sz w:val="28"/>
          <w:szCs w:val="28"/>
          <w:rtl/>
          <w:lang w:bidi="fa-IR"/>
        </w:rPr>
        <w:t>پیوست</w:t>
      </w:r>
      <w:r w:rsidRPr="004C0A1E">
        <w:rPr>
          <w:rFonts w:cs="B Nazanin" w:hint="cs"/>
          <w:sz w:val="28"/>
          <w:szCs w:val="28"/>
          <w:rtl/>
          <w:lang w:bidi="fa-IR"/>
        </w:rPr>
        <w:t xml:space="preserve"> شماره </w:t>
      </w:r>
      <w:r w:rsidR="004A22C6" w:rsidRPr="004C0A1E">
        <w:rPr>
          <w:rFonts w:cs="B Nazanin" w:hint="cs"/>
          <w:sz w:val="28"/>
          <w:szCs w:val="28"/>
          <w:rtl/>
          <w:lang w:bidi="fa-IR"/>
        </w:rPr>
        <w:t>5</w:t>
      </w:r>
      <w:r w:rsidRPr="004C0A1E">
        <w:rPr>
          <w:rFonts w:cs="B Nazanin" w:hint="cs"/>
          <w:sz w:val="28"/>
          <w:szCs w:val="28"/>
          <w:rtl/>
          <w:lang w:bidi="fa-IR"/>
        </w:rPr>
        <w:t>). در صورتی‌که بیش از یک روستا یا منطقه عشایری تحت پوشش کانون قرار دارد، به ازای هر روستا یک فرم جداگانه تکمیل شود.</w:t>
      </w:r>
    </w:p>
    <w:sectPr w:rsidR="00BD3AD3" w:rsidRPr="004C0A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A3" w:rsidRDefault="00C47DA3">
      <w:pPr>
        <w:spacing w:after="0" w:line="240" w:lineRule="auto"/>
      </w:pPr>
      <w:r>
        <w:separator/>
      </w:r>
    </w:p>
  </w:endnote>
  <w:endnote w:type="continuationSeparator" w:id="0">
    <w:p w:rsidR="00C47DA3" w:rsidRDefault="00C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1019096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FE2A46" w:rsidRPr="00FE2A46" w:rsidRDefault="007A04C8" w:rsidP="00FE2A46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FE2A46">
          <w:rPr>
            <w:rFonts w:cs="B Nazanin"/>
            <w:sz w:val="24"/>
            <w:szCs w:val="24"/>
          </w:rPr>
          <w:fldChar w:fldCharType="begin"/>
        </w:r>
        <w:r w:rsidRPr="00FE2A46">
          <w:rPr>
            <w:rFonts w:cs="B Nazanin"/>
            <w:sz w:val="24"/>
            <w:szCs w:val="24"/>
          </w:rPr>
          <w:instrText xml:space="preserve"> PAGE   \* MERGEFORMAT </w:instrText>
        </w:r>
        <w:r w:rsidRPr="00FE2A46">
          <w:rPr>
            <w:rFonts w:cs="B Nazanin"/>
            <w:sz w:val="24"/>
            <w:szCs w:val="24"/>
          </w:rPr>
          <w:fldChar w:fldCharType="separate"/>
        </w:r>
        <w:r w:rsidR="002F0375">
          <w:rPr>
            <w:rFonts w:cs="B Nazanin"/>
            <w:noProof/>
            <w:sz w:val="24"/>
            <w:szCs w:val="24"/>
            <w:rtl/>
          </w:rPr>
          <w:t>1</w:t>
        </w:r>
        <w:r w:rsidRPr="00FE2A46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FE2A46" w:rsidRDefault="00C4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A3" w:rsidRDefault="00C47DA3">
      <w:pPr>
        <w:spacing w:after="0" w:line="240" w:lineRule="auto"/>
      </w:pPr>
      <w:r>
        <w:separator/>
      </w:r>
    </w:p>
  </w:footnote>
  <w:footnote w:type="continuationSeparator" w:id="0">
    <w:p w:rsidR="00C47DA3" w:rsidRDefault="00C4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3039"/>
    <w:multiLevelType w:val="hybridMultilevel"/>
    <w:tmpl w:val="60A287E0"/>
    <w:lvl w:ilvl="0" w:tplc="A24CA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2F6"/>
    <w:multiLevelType w:val="hybridMultilevel"/>
    <w:tmpl w:val="25B4DE34"/>
    <w:lvl w:ilvl="0" w:tplc="25128D6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6"/>
    <w:rsid w:val="00002E26"/>
    <w:rsid w:val="001E7EA1"/>
    <w:rsid w:val="001F3BB7"/>
    <w:rsid w:val="002F0375"/>
    <w:rsid w:val="004A22C6"/>
    <w:rsid w:val="004C0A1E"/>
    <w:rsid w:val="0050527E"/>
    <w:rsid w:val="0057700E"/>
    <w:rsid w:val="00733BA7"/>
    <w:rsid w:val="00744066"/>
    <w:rsid w:val="007A04C8"/>
    <w:rsid w:val="008056D1"/>
    <w:rsid w:val="008112F7"/>
    <w:rsid w:val="008A3F3F"/>
    <w:rsid w:val="009B0AE0"/>
    <w:rsid w:val="00A2426B"/>
    <w:rsid w:val="00A30222"/>
    <w:rsid w:val="00A75549"/>
    <w:rsid w:val="00BC7CA8"/>
    <w:rsid w:val="00BD3AD3"/>
    <w:rsid w:val="00C47DA3"/>
    <w:rsid w:val="00C601F1"/>
    <w:rsid w:val="00D51906"/>
    <w:rsid w:val="00D614AE"/>
    <w:rsid w:val="00F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BC4F8-CC3E-4F70-917A-F349C94E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2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2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Jamshid Eskandari</cp:lastModifiedBy>
  <cp:revision>2</cp:revision>
  <dcterms:created xsi:type="dcterms:W3CDTF">2021-03-08T20:55:00Z</dcterms:created>
  <dcterms:modified xsi:type="dcterms:W3CDTF">2021-03-08T20:55:00Z</dcterms:modified>
</cp:coreProperties>
</file>