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2B" w:rsidRPr="003C7C9D" w:rsidRDefault="007C1F2B" w:rsidP="007C1F2B">
      <w:pPr>
        <w:bidi/>
        <w:spacing w:after="120" w:line="240" w:lineRule="auto"/>
        <w:jc w:val="both"/>
        <w:rPr>
          <w:rFonts w:cs="B Lotus"/>
          <w:sz w:val="28"/>
          <w:szCs w:val="28"/>
          <w:lang w:bidi="fa-IR"/>
        </w:rPr>
      </w:pPr>
    </w:p>
    <w:p w:rsidR="007C1F2B" w:rsidRPr="003C7C9D" w:rsidRDefault="007C1F2B" w:rsidP="007C1F2B">
      <w:pPr>
        <w:bidi/>
        <w:spacing w:after="120" w:line="240" w:lineRule="auto"/>
        <w:jc w:val="both"/>
        <w:rPr>
          <w:rFonts w:cs="B Lotus"/>
          <w:sz w:val="28"/>
          <w:szCs w:val="28"/>
        </w:rPr>
      </w:pPr>
    </w:p>
    <w:p w:rsidR="007C1F2B" w:rsidRDefault="007C1F2B" w:rsidP="007C1F2B">
      <w:pPr>
        <w:bidi/>
        <w:spacing w:after="120" w:line="240" w:lineRule="auto"/>
        <w:jc w:val="both"/>
        <w:rPr>
          <w:rFonts w:cs="B Lotus" w:hint="cs"/>
          <w:sz w:val="28"/>
          <w:szCs w:val="28"/>
          <w:rtl/>
        </w:rPr>
      </w:pPr>
    </w:p>
    <w:p w:rsidR="008519E8" w:rsidRDefault="008519E8" w:rsidP="008519E8">
      <w:pPr>
        <w:bidi/>
        <w:spacing w:after="120" w:line="240" w:lineRule="auto"/>
        <w:jc w:val="both"/>
        <w:rPr>
          <w:rFonts w:cs="B Lotus" w:hint="cs"/>
          <w:sz w:val="28"/>
          <w:szCs w:val="28"/>
          <w:rtl/>
        </w:rPr>
      </w:pPr>
    </w:p>
    <w:p w:rsidR="008519E8" w:rsidRDefault="008519E8" w:rsidP="008519E8">
      <w:pPr>
        <w:bidi/>
        <w:spacing w:after="120" w:line="240" w:lineRule="auto"/>
        <w:jc w:val="both"/>
        <w:rPr>
          <w:rFonts w:cs="B Lotus" w:hint="cs"/>
          <w:sz w:val="28"/>
          <w:szCs w:val="28"/>
          <w:rtl/>
        </w:rPr>
      </w:pPr>
    </w:p>
    <w:p w:rsidR="008519E8" w:rsidRPr="003C7C9D" w:rsidRDefault="008519E8" w:rsidP="008519E8">
      <w:pPr>
        <w:bidi/>
        <w:spacing w:after="120" w:line="240" w:lineRule="auto"/>
        <w:jc w:val="both"/>
        <w:rPr>
          <w:rFonts w:cs="B Lotus"/>
          <w:sz w:val="28"/>
          <w:szCs w:val="28"/>
        </w:rPr>
      </w:pPr>
    </w:p>
    <w:p w:rsidR="007C1F2B" w:rsidRPr="003C7C9D" w:rsidRDefault="007C1F2B" w:rsidP="007C1F2B">
      <w:pPr>
        <w:bidi/>
        <w:spacing w:after="120" w:line="240" w:lineRule="auto"/>
        <w:jc w:val="both"/>
        <w:rPr>
          <w:rFonts w:cs="B Lotus"/>
          <w:sz w:val="28"/>
          <w:szCs w:val="28"/>
        </w:rPr>
      </w:pPr>
    </w:p>
    <w:p w:rsidR="007C1F2B" w:rsidRPr="008519E8" w:rsidRDefault="007C1F2B" w:rsidP="007C1F2B">
      <w:pPr>
        <w:bidi/>
        <w:spacing w:after="120" w:line="240" w:lineRule="auto"/>
        <w:jc w:val="center"/>
        <w:rPr>
          <w:rFonts w:cs="B Titr"/>
          <w:sz w:val="36"/>
          <w:szCs w:val="36"/>
          <w:rtl/>
        </w:rPr>
      </w:pPr>
      <w:r w:rsidRPr="008519E8">
        <w:rPr>
          <w:rFonts w:cs="B Titr" w:hint="cs"/>
          <w:sz w:val="36"/>
          <w:szCs w:val="36"/>
          <w:rtl/>
        </w:rPr>
        <w:t xml:space="preserve">دستورالعمل اجرایی انتخاب و آموزش و سازماندهی </w:t>
      </w:r>
    </w:p>
    <w:p w:rsidR="007C1F2B" w:rsidRPr="008519E8" w:rsidRDefault="007C1F2B" w:rsidP="007C1F2B">
      <w:pPr>
        <w:bidi/>
        <w:spacing w:after="120" w:line="240" w:lineRule="auto"/>
        <w:jc w:val="center"/>
        <w:rPr>
          <w:rFonts w:cs="B Titr"/>
          <w:sz w:val="36"/>
          <w:szCs w:val="36"/>
          <w:rtl/>
        </w:rPr>
      </w:pPr>
      <w:r w:rsidRPr="008519E8">
        <w:rPr>
          <w:rFonts w:cs="B Titr" w:hint="cs"/>
          <w:sz w:val="36"/>
          <w:szCs w:val="36"/>
          <w:rtl/>
        </w:rPr>
        <w:t>زنان تسهیلگر روستایی</w:t>
      </w:r>
    </w:p>
    <w:p w:rsidR="007C1F2B" w:rsidRPr="008519E8" w:rsidRDefault="007C1F2B" w:rsidP="007C1F2B">
      <w:pPr>
        <w:bidi/>
        <w:spacing w:after="120" w:line="240" w:lineRule="auto"/>
        <w:jc w:val="center"/>
        <w:rPr>
          <w:rFonts w:cs="B Titr"/>
          <w:sz w:val="36"/>
          <w:szCs w:val="36"/>
          <w:rtl/>
        </w:rPr>
      </w:pPr>
    </w:p>
    <w:p w:rsidR="007C1F2B" w:rsidRPr="008519E8" w:rsidRDefault="007C1F2B" w:rsidP="007C1F2B">
      <w:pPr>
        <w:bidi/>
        <w:spacing w:after="120" w:line="240" w:lineRule="auto"/>
        <w:jc w:val="center"/>
        <w:rPr>
          <w:rFonts w:cs="B Titr"/>
          <w:sz w:val="36"/>
          <w:szCs w:val="36"/>
          <w:rtl/>
        </w:rPr>
      </w:pPr>
    </w:p>
    <w:p w:rsidR="007C1F2B" w:rsidRPr="008519E8" w:rsidRDefault="007C1F2B" w:rsidP="007C1F2B">
      <w:pPr>
        <w:bidi/>
        <w:spacing w:after="120" w:line="240" w:lineRule="auto"/>
        <w:jc w:val="center"/>
        <w:rPr>
          <w:rFonts w:cs="B Titr"/>
          <w:sz w:val="36"/>
          <w:szCs w:val="36"/>
          <w:rtl/>
        </w:rPr>
      </w:pPr>
      <w:r w:rsidRPr="008519E8">
        <w:rPr>
          <w:rFonts w:cs="B Titr" w:hint="cs"/>
          <w:sz w:val="36"/>
          <w:szCs w:val="36"/>
          <w:rtl/>
        </w:rPr>
        <w:t xml:space="preserve">دفتر توسعه فعالیت های کشاورزی زنان روستایی و عشایری </w:t>
      </w:r>
    </w:p>
    <w:p w:rsidR="007C1F2B" w:rsidRPr="003C7C9D" w:rsidRDefault="007C1F2B" w:rsidP="007C1F2B">
      <w:pPr>
        <w:bidi/>
        <w:spacing w:after="120" w:line="240" w:lineRule="auto"/>
        <w:jc w:val="center"/>
        <w:rPr>
          <w:rFonts w:cs="B Lotus"/>
          <w:sz w:val="28"/>
          <w:szCs w:val="28"/>
          <w:rtl/>
        </w:rPr>
      </w:pPr>
    </w:p>
    <w:p w:rsidR="007C1F2B" w:rsidRPr="003C7C9D" w:rsidRDefault="007C1F2B" w:rsidP="007C1F2B">
      <w:pPr>
        <w:bidi/>
        <w:spacing w:after="120" w:line="240" w:lineRule="auto"/>
        <w:jc w:val="both"/>
        <w:rPr>
          <w:rFonts w:cs="B Lotus"/>
          <w:sz w:val="28"/>
          <w:szCs w:val="28"/>
          <w:rtl/>
        </w:rPr>
      </w:pPr>
    </w:p>
    <w:p w:rsidR="007C1F2B" w:rsidRPr="003C7C9D" w:rsidRDefault="007C1F2B" w:rsidP="007C1F2B">
      <w:pPr>
        <w:bidi/>
        <w:spacing w:after="120" w:line="240" w:lineRule="auto"/>
        <w:jc w:val="both"/>
        <w:rPr>
          <w:rFonts w:cs="B Lotus"/>
          <w:sz w:val="28"/>
          <w:szCs w:val="28"/>
          <w:rtl/>
        </w:rPr>
      </w:pPr>
    </w:p>
    <w:p w:rsidR="007C1F2B" w:rsidRPr="003C7C9D" w:rsidRDefault="007C1F2B" w:rsidP="007C1F2B">
      <w:pPr>
        <w:bidi/>
        <w:spacing w:after="120" w:line="240" w:lineRule="auto"/>
        <w:jc w:val="both"/>
        <w:rPr>
          <w:rFonts w:cs="B Lotus"/>
          <w:sz w:val="28"/>
          <w:szCs w:val="28"/>
          <w:rtl/>
        </w:rPr>
      </w:pPr>
    </w:p>
    <w:p w:rsidR="007C1F2B" w:rsidRPr="003C7C9D" w:rsidRDefault="007C1F2B" w:rsidP="007C1F2B">
      <w:pPr>
        <w:bidi/>
        <w:spacing w:after="120" w:line="240" w:lineRule="auto"/>
        <w:jc w:val="center"/>
        <w:rPr>
          <w:rFonts w:cs="B Lotus"/>
          <w:sz w:val="28"/>
          <w:szCs w:val="28"/>
          <w:rtl/>
        </w:rPr>
      </w:pPr>
    </w:p>
    <w:p w:rsidR="007C1F2B" w:rsidRPr="003C7C9D" w:rsidRDefault="007C1F2B" w:rsidP="007C1F2B">
      <w:pPr>
        <w:bidi/>
        <w:spacing w:after="120" w:line="240" w:lineRule="auto"/>
        <w:jc w:val="both"/>
        <w:rPr>
          <w:rFonts w:cs="B Lotus"/>
          <w:sz w:val="28"/>
          <w:szCs w:val="28"/>
        </w:rPr>
      </w:pPr>
    </w:p>
    <w:p w:rsidR="009D5EE1" w:rsidRDefault="009D5EE1" w:rsidP="009D5EE1">
      <w:pPr>
        <w:bidi/>
        <w:spacing w:after="120" w:line="240" w:lineRule="auto"/>
        <w:jc w:val="both"/>
        <w:rPr>
          <w:rFonts w:cs="B Lotus" w:hint="cs"/>
          <w:sz w:val="28"/>
          <w:szCs w:val="28"/>
          <w:rtl/>
        </w:rPr>
      </w:pPr>
    </w:p>
    <w:p w:rsidR="008519E8" w:rsidRDefault="008519E8" w:rsidP="008519E8">
      <w:pPr>
        <w:bidi/>
        <w:spacing w:after="120" w:line="240" w:lineRule="auto"/>
        <w:jc w:val="both"/>
        <w:rPr>
          <w:rFonts w:cs="B Lotus" w:hint="cs"/>
          <w:sz w:val="28"/>
          <w:szCs w:val="28"/>
          <w:rtl/>
        </w:rPr>
      </w:pPr>
    </w:p>
    <w:p w:rsidR="008519E8" w:rsidRDefault="008519E8" w:rsidP="008519E8">
      <w:pPr>
        <w:bidi/>
        <w:spacing w:after="120" w:line="240" w:lineRule="auto"/>
        <w:jc w:val="both"/>
        <w:rPr>
          <w:rFonts w:cs="B Lotus" w:hint="cs"/>
          <w:sz w:val="28"/>
          <w:szCs w:val="28"/>
          <w:rtl/>
        </w:rPr>
      </w:pPr>
    </w:p>
    <w:p w:rsidR="008519E8" w:rsidRPr="003C7C9D" w:rsidRDefault="008519E8" w:rsidP="008519E8">
      <w:pPr>
        <w:bidi/>
        <w:spacing w:after="120" w:line="240" w:lineRule="auto"/>
        <w:jc w:val="both"/>
        <w:rPr>
          <w:rFonts w:cs="B Lotus"/>
          <w:sz w:val="28"/>
          <w:szCs w:val="28"/>
        </w:rPr>
      </w:pPr>
    </w:p>
    <w:p w:rsidR="007C1F2B" w:rsidRPr="003C7C9D" w:rsidRDefault="007C1F2B" w:rsidP="007C1F2B">
      <w:pPr>
        <w:bidi/>
        <w:spacing w:after="120" w:line="240" w:lineRule="auto"/>
        <w:jc w:val="both"/>
        <w:rPr>
          <w:rFonts w:ascii="Times New Roman" w:hAnsi="Times New Roman" w:cs="B Lotus"/>
          <w:sz w:val="28"/>
          <w:szCs w:val="28"/>
          <w:rtl/>
        </w:rPr>
      </w:pPr>
      <w:r w:rsidRPr="003C7C9D">
        <w:rPr>
          <w:rFonts w:cs="B Lotus" w:hint="cs"/>
          <w:sz w:val="28"/>
          <w:szCs w:val="28"/>
          <w:rtl/>
        </w:rPr>
        <w:lastRenderedPageBreak/>
        <w:t>فرایند انتخاب تسهیلگر</w:t>
      </w:r>
    </w:p>
    <w:p w:rsidR="007C1F2B" w:rsidRPr="003C7C9D" w:rsidRDefault="007C1F2B" w:rsidP="007C1F2B">
      <w:pPr>
        <w:tabs>
          <w:tab w:val="left" w:pos="2891"/>
        </w:tabs>
        <w:bidi/>
        <w:spacing w:after="120" w:line="240" w:lineRule="auto"/>
        <w:jc w:val="both"/>
        <w:rPr>
          <w:rFonts w:cs="B Lotus"/>
          <w:sz w:val="28"/>
          <w:szCs w:val="28"/>
          <w:rtl/>
          <w:lang w:bidi="fa-IR"/>
        </w:rPr>
      </w:pPr>
      <w:r w:rsidRPr="003C7C9D">
        <w:rPr>
          <w:rFonts w:cs="B Lotus" w:hint="cs"/>
          <w:sz w:val="28"/>
          <w:szCs w:val="28"/>
          <w:rtl/>
          <w:lang w:bidi="fa-IR"/>
        </w:rPr>
        <w:t xml:space="preserve">با توجه به اینکه این طرح در پی تقویت روحیه مشارکت پذیری زنان روستایی و عشايري به منظور ارتقا و بهبود وضعیت معیشت آنان و واگذاری اداره امور زندگی به خودشان است و </w:t>
      </w:r>
      <w:r w:rsidRPr="003C7C9D">
        <w:rPr>
          <w:rFonts w:cs="B Lotus" w:hint="cs"/>
          <w:sz w:val="28"/>
          <w:szCs w:val="28"/>
          <w:rtl/>
        </w:rPr>
        <w:t xml:space="preserve">از آنجا که تسهيلگر در روستا به عنوان نماینده زنان روستایی بستر لازم را براي اجراي پروژه های مختلف فراهم می کند، </w:t>
      </w:r>
      <w:r w:rsidRPr="003C7C9D">
        <w:rPr>
          <w:rFonts w:cs="B Lotus" w:hint="cs"/>
          <w:sz w:val="28"/>
          <w:szCs w:val="28"/>
          <w:rtl/>
          <w:lang w:bidi="fa-IR"/>
        </w:rPr>
        <w:t>انتخاب وی دارای فرآیندی مرحله ای به شرح زیر است که باید با دقت و حوصله اجرا شود:</w:t>
      </w:r>
    </w:p>
    <w:p w:rsidR="007C1F2B" w:rsidRPr="008519E8" w:rsidRDefault="007C1F2B" w:rsidP="007C1F2B">
      <w:pPr>
        <w:numPr>
          <w:ilvl w:val="0"/>
          <w:numId w:val="1"/>
        </w:numPr>
        <w:tabs>
          <w:tab w:val="left" w:pos="2891"/>
        </w:tabs>
        <w:bidi/>
        <w:spacing w:after="120" w:line="240" w:lineRule="auto"/>
        <w:jc w:val="both"/>
        <w:rPr>
          <w:rFonts w:cs="B Titr"/>
          <w:b/>
          <w:bCs/>
          <w:sz w:val="28"/>
          <w:szCs w:val="28"/>
          <w:lang w:bidi="fa-IR"/>
        </w:rPr>
      </w:pPr>
      <w:r w:rsidRPr="008519E8">
        <w:rPr>
          <w:rFonts w:cs="B Titr" w:hint="cs"/>
          <w:b/>
          <w:bCs/>
          <w:sz w:val="28"/>
          <w:szCs w:val="28"/>
          <w:rtl/>
          <w:lang w:bidi="fa-IR"/>
        </w:rPr>
        <w:t>زمینه یابی</w:t>
      </w:r>
    </w:p>
    <w:p w:rsidR="007C1F2B" w:rsidRPr="003C7C9D" w:rsidRDefault="007C1F2B" w:rsidP="00980715">
      <w:pPr>
        <w:tabs>
          <w:tab w:val="left" w:pos="2891"/>
        </w:tabs>
        <w:bidi/>
        <w:spacing w:after="120" w:line="240" w:lineRule="auto"/>
        <w:jc w:val="both"/>
        <w:rPr>
          <w:rFonts w:cs="B Lotus"/>
          <w:b/>
          <w:bCs/>
          <w:sz w:val="28"/>
          <w:szCs w:val="28"/>
          <w:rtl/>
          <w:lang w:bidi="fa-IR"/>
        </w:rPr>
      </w:pPr>
      <w:r w:rsidRPr="003C7C9D">
        <w:rPr>
          <w:rFonts w:cs="B Lotus" w:hint="cs"/>
          <w:sz w:val="28"/>
          <w:szCs w:val="28"/>
          <w:rtl/>
          <w:lang w:bidi="fa-IR"/>
        </w:rPr>
        <w:t xml:space="preserve">ابتدا در مرکز جهاد کشاورزی روستاهای دارای </w:t>
      </w:r>
      <w:r w:rsidR="00980715" w:rsidRPr="003C7C9D">
        <w:rPr>
          <w:rFonts w:cs="B Lotus" w:hint="cs"/>
          <w:sz w:val="28"/>
          <w:szCs w:val="28"/>
          <w:rtl/>
          <w:lang w:bidi="fa-IR"/>
        </w:rPr>
        <w:t>100</w:t>
      </w:r>
      <w:r w:rsidR="00282C5F" w:rsidRPr="003C7C9D">
        <w:rPr>
          <w:rFonts w:cs="B Lotus"/>
          <w:sz w:val="28"/>
          <w:szCs w:val="28"/>
          <w:lang w:bidi="fa-IR"/>
        </w:rPr>
        <w:t xml:space="preserve"> </w:t>
      </w:r>
      <w:r w:rsidR="006D5880" w:rsidRPr="003C7C9D">
        <w:rPr>
          <w:rFonts w:cs="B Lotus" w:hint="cs"/>
          <w:sz w:val="28"/>
          <w:szCs w:val="28"/>
          <w:rtl/>
          <w:lang w:bidi="fa-IR"/>
        </w:rPr>
        <w:t>خا</w:t>
      </w:r>
      <w:r w:rsidRPr="003C7C9D">
        <w:rPr>
          <w:rFonts w:cs="B Lotus" w:hint="cs"/>
          <w:sz w:val="28"/>
          <w:szCs w:val="28"/>
          <w:rtl/>
          <w:lang w:bidi="fa-IR"/>
        </w:rPr>
        <w:t xml:space="preserve">نوار به بالا مشخص می شوند. سپس لازمست در دهستان بررسی شود تا در بین این روستاها، روستاهایی که مشارکت افراد در حد قابل قبول است و زنان روستایی و عشايري از مشارکت پذیری بالایی برخوردارند شناسايي و انتخاب گردند. وجود تشکل های زنان در روستا (مانند تعاونی روستایی، صندوق قرض الحسنه و ...) ، وجود زن عضو شورای روستا، انجام برنامه های جمعی توسط زنان (در زمینه های مذهبی، آئینی و محیط زیستی و ...) و انجام پروژه های اشتغالزا به صورت گروهی ملاک مناسبی برای تشخیص میزان مشارکت زنان در هر روستاست. البته می توان این طرح را در اکثر روستاها اجرا کرد ولی با توجه به امکانات محدود جهاد کشاورزی (زمان، نیروی انسانی و منابع مالی)، مطلوبست از مناطق دارای ظرفیت بالقوه و پذیرش نسبی شروع کرد. </w:t>
      </w:r>
    </w:p>
    <w:p w:rsidR="007C1F2B" w:rsidRPr="008519E8" w:rsidRDefault="007C1F2B" w:rsidP="007C1F2B">
      <w:pPr>
        <w:numPr>
          <w:ilvl w:val="0"/>
          <w:numId w:val="1"/>
        </w:numPr>
        <w:tabs>
          <w:tab w:val="left" w:pos="2891"/>
        </w:tabs>
        <w:bidi/>
        <w:spacing w:after="120" w:line="240" w:lineRule="auto"/>
        <w:jc w:val="both"/>
        <w:rPr>
          <w:rFonts w:cs="B Titr"/>
          <w:b/>
          <w:bCs/>
          <w:sz w:val="28"/>
          <w:szCs w:val="28"/>
          <w:lang w:bidi="fa-IR"/>
        </w:rPr>
      </w:pPr>
      <w:r w:rsidRPr="008519E8">
        <w:rPr>
          <w:rFonts w:cs="B Titr" w:hint="cs"/>
          <w:b/>
          <w:bCs/>
          <w:sz w:val="28"/>
          <w:szCs w:val="28"/>
          <w:rtl/>
          <w:lang w:bidi="fa-IR"/>
        </w:rPr>
        <w:t>زمینه سازی</w:t>
      </w:r>
    </w:p>
    <w:p w:rsidR="007C1F2B" w:rsidRPr="003C7C9D" w:rsidRDefault="007C1F2B" w:rsidP="007C1F2B">
      <w:pPr>
        <w:tabs>
          <w:tab w:val="left" w:pos="2891"/>
        </w:tabs>
        <w:bidi/>
        <w:spacing w:after="120" w:line="240" w:lineRule="auto"/>
        <w:jc w:val="both"/>
        <w:rPr>
          <w:rFonts w:cs="B Lotus"/>
          <w:sz w:val="28"/>
          <w:szCs w:val="28"/>
          <w:lang w:bidi="fa-IR"/>
        </w:rPr>
      </w:pPr>
      <w:r w:rsidRPr="003C7C9D">
        <w:rPr>
          <w:rFonts w:cs="B Lotus" w:hint="cs"/>
          <w:sz w:val="28"/>
          <w:szCs w:val="28"/>
          <w:rtl/>
          <w:lang w:bidi="fa-IR"/>
        </w:rPr>
        <w:t xml:space="preserve">با توجه به اینکه بناست یک حرکت توسعه ای در روستا شکل بگیرد و این امر مستلزم اطلاع، موافقت و همکاری جامعه محلی است ضروریست ارتباطات بدین گونه شکل بگیرد:   </w:t>
      </w:r>
    </w:p>
    <w:p w:rsidR="007C1F2B" w:rsidRPr="003C7C9D" w:rsidRDefault="007C1F2B" w:rsidP="007C1F2B">
      <w:pPr>
        <w:tabs>
          <w:tab w:val="left" w:pos="2891"/>
        </w:tabs>
        <w:bidi/>
        <w:spacing w:after="120" w:line="240" w:lineRule="auto"/>
        <w:ind w:left="360"/>
        <w:jc w:val="both"/>
        <w:rPr>
          <w:rFonts w:cs="B Lotus"/>
          <w:sz w:val="28"/>
          <w:szCs w:val="28"/>
          <w:rtl/>
          <w:lang w:bidi="fa-IR"/>
        </w:rPr>
      </w:pPr>
      <w:r w:rsidRPr="003C7C9D">
        <w:rPr>
          <w:rFonts w:cs="B Lotus" w:hint="cs"/>
          <w:sz w:val="28"/>
          <w:szCs w:val="28"/>
          <w:rtl/>
          <w:lang w:bidi="fa-IR"/>
        </w:rPr>
        <w:t>*  جلسه با شورای روستا و معتمدین محلی (این جلسه بسیار ضروری می باشد)</w:t>
      </w:r>
    </w:p>
    <w:p w:rsidR="007C1F2B" w:rsidRPr="003C7C9D" w:rsidRDefault="007C1F2B" w:rsidP="007C1F2B">
      <w:pPr>
        <w:tabs>
          <w:tab w:val="left" w:pos="2891"/>
        </w:tabs>
        <w:bidi/>
        <w:spacing w:after="120" w:line="240" w:lineRule="auto"/>
        <w:jc w:val="both"/>
        <w:rPr>
          <w:rFonts w:cs="B Lotus"/>
          <w:sz w:val="28"/>
          <w:szCs w:val="28"/>
          <w:lang w:bidi="fa-IR"/>
        </w:rPr>
      </w:pPr>
      <w:r w:rsidRPr="003C7C9D">
        <w:rPr>
          <w:rFonts w:cs="B Lotus" w:hint="cs"/>
          <w:sz w:val="28"/>
          <w:szCs w:val="28"/>
          <w:rtl/>
          <w:lang w:bidi="fa-IR"/>
        </w:rPr>
        <w:t xml:space="preserve">در این جلسه ابتدا به نقش زنان روستایی در امور خانه و خانواده، تربیت فرزندان، تولید و فرآوری محصولات کشاورزی، امور عمومی روستا و ... اشاره می کنیم. سپس ضرورت اجرای طرح و اهداف آن را توضیح می دهیم و از آنها درخواست می کنیم در اجرای هر چه بهتر طرح همکاری نمایند و تسهیلگر را در انجام وظایفش حمایت و همراهی کنند. این عمل ما موجب کسب اعتماد آنان و باورشان به نیت خیر ما می شود و اگر دریابند این کار برای روستایشان مفید است نه تنها با ما همراهی می کنند بلکه بعدا با تسهیلگر روستا نیز همکاری خوبی داشته و از او و برنامه هایش حمایت خواهند کرد. نا گفته نماند بخش اعظم این نتایج به نحوه ی </w:t>
      </w:r>
      <w:r w:rsidRPr="003C7C9D">
        <w:rPr>
          <w:rFonts w:cs="B Lotus" w:hint="cs"/>
          <w:sz w:val="28"/>
          <w:szCs w:val="28"/>
          <w:rtl/>
          <w:lang w:bidi="fa-IR"/>
        </w:rPr>
        <w:lastRenderedPageBreak/>
        <w:t xml:space="preserve">برخورد ما و موضعاتی که در آن جلسه طرح می کنیم بستگی دارد پس باید با دقت و رعایت نکات ظریف از این فرصت استفاده کنیم. </w:t>
      </w:r>
    </w:p>
    <w:p w:rsidR="007C1F2B" w:rsidRPr="003C7C9D" w:rsidRDefault="007C1F2B" w:rsidP="007C1F2B">
      <w:pPr>
        <w:tabs>
          <w:tab w:val="left" w:pos="2891"/>
        </w:tabs>
        <w:bidi/>
        <w:spacing w:after="120" w:line="240" w:lineRule="auto"/>
        <w:ind w:left="360"/>
        <w:jc w:val="both"/>
        <w:rPr>
          <w:rFonts w:cs="B Lotus"/>
          <w:sz w:val="28"/>
          <w:szCs w:val="28"/>
          <w:rtl/>
          <w:lang w:bidi="fa-IR"/>
        </w:rPr>
      </w:pPr>
      <w:r w:rsidRPr="003C7C9D">
        <w:rPr>
          <w:rFonts w:cs="B Lotus" w:hint="cs"/>
          <w:sz w:val="28"/>
          <w:szCs w:val="28"/>
          <w:rtl/>
          <w:lang w:bidi="fa-IR"/>
        </w:rPr>
        <w:t>*  جلسه با زنان روستایی و عشايري</w:t>
      </w:r>
    </w:p>
    <w:p w:rsidR="007C1F2B" w:rsidRPr="003C7C9D" w:rsidRDefault="007C1F2B" w:rsidP="007C1F2B">
      <w:pPr>
        <w:tabs>
          <w:tab w:val="left" w:pos="2891"/>
        </w:tabs>
        <w:bidi/>
        <w:spacing w:after="120" w:line="240" w:lineRule="auto"/>
        <w:ind w:left="360"/>
        <w:jc w:val="both"/>
        <w:rPr>
          <w:rFonts w:cs="B Lotus"/>
          <w:sz w:val="28"/>
          <w:szCs w:val="28"/>
          <w:rtl/>
          <w:lang w:bidi="fa-IR"/>
        </w:rPr>
      </w:pPr>
      <w:r w:rsidRPr="003C7C9D">
        <w:rPr>
          <w:rFonts w:cs="B Lotus" w:hint="cs"/>
          <w:sz w:val="28"/>
          <w:szCs w:val="28"/>
          <w:rtl/>
          <w:lang w:bidi="fa-IR"/>
        </w:rPr>
        <w:t xml:space="preserve">   (تبیین طرح از سوی کارشناسان امور زنان به منظور توجیه زنان روستایی)</w:t>
      </w:r>
    </w:p>
    <w:p w:rsidR="007C1F2B" w:rsidRPr="003C7C9D" w:rsidRDefault="007C1F2B" w:rsidP="007C1F2B">
      <w:pPr>
        <w:tabs>
          <w:tab w:val="left" w:pos="2891"/>
        </w:tabs>
        <w:bidi/>
        <w:spacing w:after="0" w:line="240" w:lineRule="auto"/>
        <w:jc w:val="both"/>
        <w:rPr>
          <w:rFonts w:cs="B Lotus"/>
          <w:sz w:val="28"/>
          <w:szCs w:val="28"/>
          <w:rtl/>
        </w:rPr>
      </w:pPr>
      <w:r w:rsidRPr="003C7C9D">
        <w:rPr>
          <w:rFonts w:cs="B Lotus" w:hint="cs"/>
          <w:sz w:val="28"/>
          <w:szCs w:val="28"/>
          <w:rtl/>
        </w:rPr>
        <w:t xml:space="preserve"> وقتی حمایت شورا جلب شد جلسه دیگری با زنان روستایی برگزار می کنیم. برگزاری این جلسه را می توان از طریق شورای روستا به اطلاع زنان روستایی رساند و می توان آن را در یکی از اماکن عمومی روستا نظیر مدرسه، حسینیه و ... برگزار نمود. جلسه را با معرفی خودمان و اینکه شغلمان چیست و از کدام اداره آمده ایم آغاز می کنیم. سپس می گوییم آمده ایم با هم کمک کنیم تا شاید بتوانیم وضع و شرایط زندگی در این روستا را کمی بهتر کنیم. اگر شما هم مایل هستید با همکاری هم، کمی و فقط کمی بهتر زندگی کنیم کار را شروع کنیم. (در صورت تمایل جمع) گفتگو را در فضایی صمیمی با پرسش موارد زیر ادامه می دهیم :</w:t>
      </w:r>
    </w:p>
    <w:p w:rsidR="007C1F2B" w:rsidRPr="003C7C9D" w:rsidRDefault="007C1F2B" w:rsidP="007C1F2B">
      <w:pPr>
        <w:pStyle w:val="ListParagraph"/>
        <w:numPr>
          <w:ilvl w:val="0"/>
          <w:numId w:val="4"/>
        </w:numPr>
        <w:tabs>
          <w:tab w:val="left" w:pos="1143"/>
        </w:tabs>
        <w:spacing w:after="0" w:line="240" w:lineRule="auto"/>
        <w:jc w:val="both"/>
        <w:rPr>
          <w:rFonts w:cs="B Lotus"/>
          <w:sz w:val="28"/>
          <w:szCs w:val="28"/>
        </w:rPr>
      </w:pPr>
      <w:r w:rsidRPr="003C7C9D">
        <w:rPr>
          <w:rFonts w:cs="B Lotus" w:hint="cs"/>
          <w:sz w:val="28"/>
          <w:szCs w:val="28"/>
          <w:rtl/>
        </w:rPr>
        <w:t>روستای شما چقدر جمعیت دارد؟</w:t>
      </w:r>
    </w:p>
    <w:p w:rsidR="007C1F2B" w:rsidRPr="003C7C9D" w:rsidRDefault="007C1F2B" w:rsidP="007C1F2B">
      <w:pPr>
        <w:pStyle w:val="ListParagraph"/>
        <w:numPr>
          <w:ilvl w:val="0"/>
          <w:numId w:val="4"/>
        </w:numPr>
        <w:tabs>
          <w:tab w:val="left" w:pos="1143"/>
        </w:tabs>
        <w:spacing w:after="0"/>
        <w:jc w:val="both"/>
        <w:rPr>
          <w:rFonts w:cs="B Lotus"/>
          <w:sz w:val="28"/>
          <w:szCs w:val="28"/>
        </w:rPr>
      </w:pPr>
      <w:r w:rsidRPr="003C7C9D">
        <w:rPr>
          <w:rFonts w:cs="B Lotus" w:hint="cs"/>
          <w:sz w:val="28"/>
          <w:szCs w:val="28"/>
          <w:rtl/>
        </w:rPr>
        <w:t>زنان این روستا چه کارهایی انجام می دهند؟</w:t>
      </w:r>
    </w:p>
    <w:p w:rsidR="007C1F2B" w:rsidRPr="003C7C9D" w:rsidRDefault="007C1F2B" w:rsidP="007C1F2B">
      <w:pPr>
        <w:pStyle w:val="ListParagraph"/>
        <w:numPr>
          <w:ilvl w:val="0"/>
          <w:numId w:val="4"/>
        </w:numPr>
        <w:spacing w:after="0"/>
        <w:jc w:val="both"/>
        <w:rPr>
          <w:rFonts w:cs="B Lotus"/>
          <w:sz w:val="28"/>
          <w:szCs w:val="28"/>
          <w:rtl/>
        </w:rPr>
      </w:pPr>
      <w:r w:rsidRPr="003C7C9D">
        <w:rPr>
          <w:rFonts w:cs="B Lotus" w:hint="cs"/>
          <w:sz w:val="28"/>
          <w:szCs w:val="28"/>
          <w:rtl/>
        </w:rPr>
        <w:t>زنان این روستا چه فعالیت های گروهی یا دسته جمعی انجام داده اند؟ (تا بتوان میزان مشارکت زنان و سابقه کار جمعی آنان را متوجه شد.)</w:t>
      </w:r>
    </w:p>
    <w:p w:rsidR="007C1F2B" w:rsidRPr="003C7C9D" w:rsidRDefault="007C1F2B" w:rsidP="007C1F2B">
      <w:pPr>
        <w:pStyle w:val="ListParagraph"/>
        <w:numPr>
          <w:ilvl w:val="0"/>
          <w:numId w:val="4"/>
        </w:numPr>
        <w:spacing w:after="0"/>
        <w:jc w:val="both"/>
        <w:rPr>
          <w:rFonts w:cs="B Lotus"/>
          <w:sz w:val="28"/>
          <w:szCs w:val="28"/>
        </w:rPr>
      </w:pPr>
      <w:r w:rsidRPr="003C7C9D">
        <w:rPr>
          <w:rFonts w:cs="B Lotus" w:hint="cs"/>
          <w:sz w:val="28"/>
          <w:szCs w:val="28"/>
          <w:rtl/>
        </w:rPr>
        <w:t>چه کسی و یا کسانی بیشترین نقش را در این فعالیت گروهی داشته اند؟ (تا بتوان زنان پیشرو و فعال روستا را شناسایی کرد)</w:t>
      </w:r>
    </w:p>
    <w:p w:rsidR="007C1F2B" w:rsidRPr="003C7C9D" w:rsidRDefault="007C1F2B" w:rsidP="007C1F2B">
      <w:pPr>
        <w:pStyle w:val="ListParagraph"/>
        <w:numPr>
          <w:ilvl w:val="0"/>
          <w:numId w:val="4"/>
        </w:numPr>
        <w:spacing w:after="0"/>
        <w:jc w:val="both"/>
        <w:rPr>
          <w:rFonts w:cs="B Lotus"/>
          <w:sz w:val="28"/>
          <w:szCs w:val="28"/>
          <w:rtl/>
        </w:rPr>
      </w:pPr>
      <w:r w:rsidRPr="003C7C9D">
        <w:rPr>
          <w:rFonts w:cs="B Lotus" w:hint="cs"/>
          <w:sz w:val="28"/>
          <w:szCs w:val="28"/>
          <w:rtl/>
        </w:rPr>
        <w:t>چگونه می توانید با همکاری هم و برای بهبود وضعیت خود و روستای خود کارهای بیشتر و مؤثرتری انجام دهید؟</w:t>
      </w:r>
    </w:p>
    <w:p w:rsidR="007C1F2B" w:rsidRPr="003C7C9D" w:rsidRDefault="007C1F2B" w:rsidP="007C1F2B">
      <w:pPr>
        <w:pStyle w:val="ListParagraph"/>
        <w:numPr>
          <w:ilvl w:val="0"/>
          <w:numId w:val="4"/>
        </w:numPr>
        <w:spacing w:after="0"/>
        <w:jc w:val="both"/>
        <w:rPr>
          <w:rFonts w:cs="B Lotus"/>
          <w:sz w:val="28"/>
          <w:szCs w:val="28"/>
          <w:rtl/>
        </w:rPr>
      </w:pPr>
      <w:r w:rsidRPr="003C7C9D">
        <w:rPr>
          <w:rFonts w:cs="B Lotus" w:hint="cs"/>
          <w:sz w:val="28"/>
          <w:szCs w:val="28"/>
          <w:rtl/>
        </w:rPr>
        <w:t xml:space="preserve">فکر می کنید حضور یک نماینده از بین خودتان باعث فعالیت بیشتر  شما و مشارکت و همکاری بین زنان روستای شما خواهد شد؟ </w:t>
      </w:r>
    </w:p>
    <w:p w:rsidR="007C1F2B" w:rsidRPr="003C7C9D" w:rsidRDefault="007C1F2B" w:rsidP="007C1F2B">
      <w:pPr>
        <w:bidi/>
        <w:jc w:val="both"/>
        <w:rPr>
          <w:rFonts w:cs="B Lotus"/>
          <w:sz w:val="28"/>
          <w:szCs w:val="28"/>
        </w:rPr>
      </w:pPr>
      <w:r w:rsidRPr="003C7C9D">
        <w:rPr>
          <w:rFonts w:cs="B Lotus" w:hint="cs"/>
          <w:sz w:val="28"/>
          <w:szCs w:val="28"/>
          <w:rtl/>
        </w:rPr>
        <w:t xml:space="preserve">  </w:t>
      </w:r>
      <w:r w:rsidRPr="003C7C9D">
        <w:rPr>
          <w:rFonts w:cs="B Lotus" w:hint="cs"/>
          <w:b/>
          <w:bCs/>
          <w:i/>
          <w:iCs/>
          <w:sz w:val="28"/>
          <w:szCs w:val="28"/>
          <w:u w:val="single"/>
          <w:rtl/>
        </w:rPr>
        <w:t>در صورتیکه جواب سؤال بالا مثبت باشد، می پرسیم</w:t>
      </w:r>
      <w:r w:rsidRPr="003C7C9D">
        <w:rPr>
          <w:rFonts w:cs="B Lotus" w:hint="cs"/>
          <w:b/>
          <w:bCs/>
          <w:i/>
          <w:iCs/>
          <w:w w:val="99"/>
          <w:sz w:val="28"/>
          <w:szCs w:val="28"/>
          <w:u w:val="single"/>
          <w:rtl/>
        </w:rPr>
        <w:t>:</w:t>
      </w:r>
    </w:p>
    <w:p w:rsidR="007C1F2B" w:rsidRPr="003C7C9D" w:rsidRDefault="007C1F2B" w:rsidP="007C1F2B">
      <w:pPr>
        <w:pStyle w:val="ListParagraph"/>
        <w:numPr>
          <w:ilvl w:val="0"/>
          <w:numId w:val="5"/>
        </w:numPr>
        <w:jc w:val="both"/>
        <w:rPr>
          <w:rFonts w:cs="B Lotus"/>
          <w:sz w:val="28"/>
          <w:szCs w:val="28"/>
        </w:rPr>
      </w:pPr>
      <w:r w:rsidRPr="003C7C9D">
        <w:rPr>
          <w:rFonts w:cs="B Lotus" w:hint="cs"/>
          <w:sz w:val="28"/>
          <w:szCs w:val="28"/>
          <w:rtl/>
        </w:rPr>
        <w:t xml:space="preserve">به نظر شما این نماینده چه ویژگی و خصوصیاتی باید داشته باشد؟ (روی این سؤال تأکید شود تا زنان روستایی ویژگی ها را با دقت بیان کنند. معمولاً زنان روستایی این ویژگی های فردی را می گویند: </w:t>
      </w:r>
      <w:r w:rsidRPr="003C7C9D">
        <w:rPr>
          <w:rFonts w:cs="B Lotus" w:hint="cs"/>
          <w:sz w:val="28"/>
          <w:szCs w:val="28"/>
          <w:rtl/>
        </w:rPr>
        <w:lastRenderedPageBreak/>
        <w:t xml:space="preserve">صبوری، قابل اعتماد بودن، راز داری، دلسوزی و ... و قابلیت های مهارتی تسهیلگر نظیر سواد، روابط عمومی بالا و ...) </w:t>
      </w:r>
    </w:p>
    <w:p w:rsidR="007C1F2B" w:rsidRPr="003C7C9D" w:rsidRDefault="007C1F2B" w:rsidP="007C1F2B">
      <w:pPr>
        <w:pStyle w:val="ListParagraph"/>
        <w:numPr>
          <w:ilvl w:val="0"/>
          <w:numId w:val="5"/>
        </w:numPr>
        <w:jc w:val="both"/>
        <w:rPr>
          <w:rFonts w:cs="B Lotus"/>
          <w:sz w:val="28"/>
          <w:szCs w:val="28"/>
        </w:rPr>
      </w:pPr>
      <w:r w:rsidRPr="003C7C9D">
        <w:rPr>
          <w:rFonts w:cs="B Lotus" w:hint="cs"/>
          <w:sz w:val="28"/>
          <w:szCs w:val="28"/>
          <w:rtl/>
        </w:rPr>
        <w:t xml:space="preserve">سپس از جمع زنان روستایی حاضر می پرسیم  </w:t>
      </w:r>
      <w:r w:rsidRPr="003C7C9D">
        <w:rPr>
          <w:rFonts w:cs="B Lotus" w:hint="cs"/>
          <w:i/>
          <w:iCs/>
          <w:sz w:val="28"/>
          <w:szCs w:val="28"/>
          <w:rtl/>
        </w:rPr>
        <w:t>"فکر می کنید از بین خودتان چه کسانی این خصوصیت ها را دارند؟"</w:t>
      </w:r>
    </w:p>
    <w:p w:rsidR="007C1F2B" w:rsidRPr="003C7C9D" w:rsidRDefault="007C1F2B" w:rsidP="007C1F2B">
      <w:pPr>
        <w:pStyle w:val="ListParagraph"/>
        <w:tabs>
          <w:tab w:val="num" w:pos="1385"/>
          <w:tab w:val="num" w:pos="2105"/>
        </w:tabs>
        <w:jc w:val="both"/>
        <w:rPr>
          <w:rFonts w:cs="B Lotus"/>
          <w:b/>
          <w:bCs/>
          <w:sz w:val="28"/>
          <w:szCs w:val="28"/>
          <w:rtl/>
        </w:rPr>
      </w:pPr>
      <w:r w:rsidRPr="003C7C9D">
        <w:rPr>
          <w:rFonts w:cs="B Lotus" w:hint="cs"/>
          <w:b/>
          <w:bCs/>
          <w:sz w:val="28"/>
          <w:szCs w:val="28"/>
          <w:rtl/>
        </w:rPr>
        <w:t>افرادی که شرکت کنندگان نام می برند می توانند داوطلب شوند. در ضمن هر فرد می تواند خودش را داوطلب نماید.</w:t>
      </w:r>
    </w:p>
    <w:p w:rsidR="007C1F2B" w:rsidRPr="003C7C9D" w:rsidRDefault="007C1F2B" w:rsidP="007C1F2B">
      <w:pPr>
        <w:tabs>
          <w:tab w:val="num" w:pos="1385"/>
          <w:tab w:val="num" w:pos="2105"/>
        </w:tabs>
        <w:bidi/>
        <w:jc w:val="both"/>
        <w:rPr>
          <w:rFonts w:cs="B Lotus"/>
          <w:color w:val="000000"/>
          <w:sz w:val="28"/>
          <w:szCs w:val="28"/>
          <w:rtl/>
        </w:rPr>
      </w:pPr>
      <w:r w:rsidRPr="003C7C9D">
        <w:rPr>
          <w:rFonts w:cs="B Lotus" w:hint="cs"/>
          <w:color w:val="000000"/>
          <w:sz w:val="28"/>
          <w:szCs w:val="28"/>
          <w:rtl/>
        </w:rPr>
        <w:t>داوطلبان می ایستند و خودشان را معرفی می کنند و سپس اسمشان را روی تابلو می نویسند.</w:t>
      </w:r>
    </w:p>
    <w:p w:rsidR="009D5EE1" w:rsidRPr="003C7C9D" w:rsidRDefault="009D5EE1" w:rsidP="009D5EE1">
      <w:pPr>
        <w:tabs>
          <w:tab w:val="num" w:pos="1385"/>
          <w:tab w:val="num" w:pos="2105"/>
        </w:tabs>
        <w:bidi/>
        <w:jc w:val="both"/>
        <w:rPr>
          <w:rFonts w:cs="B Lotus"/>
          <w:sz w:val="28"/>
          <w:szCs w:val="28"/>
          <w:rtl/>
          <w:lang w:bidi="fa-IR"/>
        </w:rPr>
      </w:pPr>
    </w:p>
    <w:p w:rsidR="007C1F2B" w:rsidRPr="003C7C9D" w:rsidRDefault="00811A33" w:rsidP="007C1F2B">
      <w:pPr>
        <w:tabs>
          <w:tab w:val="num" w:pos="1385"/>
          <w:tab w:val="num" w:pos="2105"/>
        </w:tabs>
        <w:bidi/>
        <w:ind w:left="540"/>
        <w:jc w:val="both"/>
        <w:rPr>
          <w:rFonts w:cs="B Lotus"/>
          <w:sz w:val="28"/>
          <w:szCs w:val="28"/>
          <w:rtl/>
        </w:rPr>
      </w:pPr>
      <w:r w:rsidRPr="003C7C9D">
        <w:rPr>
          <w:rFonts w:cs="B Lotus"/>
          <w:sz w:val="28"/>
          <w:szCs w:val="28"/>
          <w:rtl/>
        </w:rPr>
      </w:r>
      <w:r w:rsidRPr="003C7C9D">
        <w:rPr>
          <w:rFonts w:cs="B Lotus"/>
          <w:sz w:val="28"/>
          <w:szCs w:val="28"/>
        </w:rPr>
        <w:pict>
          <v:rect id="Rectangle 2" o:spid="_x0000_s1028" style="width:414.4pt;height:8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" fillcolor="#92cddc [1944]">
            <v:textbox style="mso-next-textbox:#Rectangle 2">
              <w:txbxContent>
                <w:p w:rsidR="007C1F2B" w:rsidRPr="009D5EE1" w:rsidRDefault="007C1F2B" w:rsidP="009013C2">
                  <w:pPr>
                    <w:tabs>
                      <w:tab w:val="left" w:pos="1143"/>
                      <w:tab w:val="num" w:pos="2105"/>
                    </w:tabs>
                    <w:bidi/>
                    <w:jc w:val="both"/>
                    <w:rPr>
                      <w:rFonts w:cs="B Mitra"/>
                      <w:b/>
                      <w:bCs/>
                      <w:sz w:val="28"/>
                      <w:szCs w:val="28"/>
                    </w:rPr>
                  </w:pPr>
                  <w:r w:rsidRPr="009D5EE1">
                    <w:rPr>
                      <w:rFonts w:cs="B Mitra" w:hint="cs"/>
                      <w:b/>
                      <w:bCs/>
                      <w:sz w:val="28"/>
                      <w:szCs w:val="28"/>
                      <w:rtl/>
                    </w:rPr>
                    <w:t xml:space="preserve">توجه: دقت می کنیم سؤالات را در فضای دوستانه و به شیوه مصاحبه نیمه ساختاری مطرح نماییم. یعنی سؤالات پیش بینی شده را مطرح می کنیم و بر حسب پاسخ های </w:t>
                  </w:r>
                  <w:r w:rsidR="009013C2">
                    <w:rPr>
                      <w:rFonts w:cs="B Mitra" w:hint="cs"/>
                      <w:b/>
                      <w:bCs/>
                      <w:sz w:val="28"/>
                      <w:szCs w:val="28"/>
                      <w:rtl/>
                    </w:rPr>
                    <w:t xml:space="preserve">       </w:t>
                  </w:r>
                  <w:r w:rsidRPr="009D5EE1">
                    <w:rPr>
                      <w:rFonts w:cs="B Mitra" w:hint="cs"/>
                      <w:b/>
                      <w:bCs/>
                      <w:sz w:val="28"/>
                      <w:szCs w:val="28"/>
                      <w:rtl/>
                    </w:rPr>
                    <w:t>ارائه شده و شرایط محیطی، سؤالات بعدی را می پرسیم.</w:t>
                  </w:r>
                </w:p>
                <w:p w:rsidR="007C1F2B" w:rsidRPr="00DD6D4E" w:rsidRDefault="007C1F2B" w:rsidP="007C1F2B">
                  <w:pPr>
                    <w:bidi/>
                    <w:jc w:val="center"/>
                    <w:rPr>
                      <w:sz w:val="28"/>
                      <w:szCs w:val="28"/>
                      <w:rtl/>
                    </w:rPr>
                  </w:pPr>
                </w:p>
              </w:txbxContent>
            </v:textbox>
            <w10:wrap type="none"/>
            <w10:anchorlock/>
          </v:rect>
        </w:pict>
      </w:r>
    </w:p>
    <w:p w:rsidR="007C1F2B" w:rsidRPr="003C7C9D" w:rsidRDefault="007C1F2B" w:rsidP="007C1F2B">
      <w:pPr>
        <w:pStyle w:val="ListParagraph"/>
        <w:numPr>
          <w:ilvl w:val="0"/>
          <w:numId w:val="6"/>
        </w:numPr>
        <w:tabs>
          <w:tab w:val="left" w:pos="2891"/>
        </w:tabs>
        <w:spacing w:after="0"/>
        <w:jc w:val="both"/>
        <w:rPr>
          <w:rFonts w:cs="B Lotus"/>
          <w:b/>
          <w:bCs/>
          <w:sz w:val="28"/>
          <w:szCs w:val="28"/>
          <w:rtl/>
        </w:rPr>
      </w:pPr>
      <w:r w:rsidRPr="003C7C9D">
        <w:rPr>
          <w:rFonts w:cs="B Lotus" w:hint="cs"/>
          <w:b/>
          <w:bCs/>
          <w:sz w:val="28"/>
          <w:szCs w:val="28"/>
          <w:rtl/>
        </w:rPr>
        <w:t xml:space="preserve">انتخاب </w:t>
      </w:r>
    </w:p>
    <w:p w:rsidR="007C1F2B" w:rsidRPr="003C7C9D" w:rsidRDefault="007C1F2B" w:rsidP="007C1F2B">
      <w:pPr>
        <w:tabs>
          <w:tab w:val="left" w:pos="2891"/>
        </w:tabs>
        <w:bidi/>
        <w:spacing w:after="0"/>
        <w:jc w:val="both"/>
        <w:rPr>
          <w:rFonts w:cs="B Lotus"/>
          <w:sz w:val="28"/>
          <w:szCs w:val="28"/>
          <w:rtl/>
        </w:rPr>
      </w:pPr>
      <w:r w:rsidRPr="003C7C9D">
        <w:rPr>
          <w:rFonts w:cs="B Lotus" w:hint="cs"/>
          <w:sz w:val="28"/>
          <w:szCs w:val="28"/>
          <w:rtl/>
        </w:rPr>
        <w:t>در ادامه همین جلسه یا در جلسه ای دیگر که همین شرکت کنندگان حضور دارند، انتخاب تسهیلگر صورت می گیرد.</w:t>
      </w:r>
    </w:p>
    <w:p w:rsidR="007C1F2B" w:rsidRPr="003C7C9D" w:rsidRDefault="007C1F2B" w:rsidP="007C1F2B">
      <w:pPr>
        <w:tabs>
          <w:tab w:val="left" w:pos="2891"/>
        </w:tabs>
        <w:bidi/>
        <w:spacing w:after="0" w:line="240" w:lineRule="auto"/>
        <w:jc w:val="both"/>
        <w:rPr>
          <w:rFonts w:cs="B Lotus"/>
          <w:sz w:val="28"/>
          <w:szCs w:val="28"/>
          <w:rtl/>
          <w:lang w:bidi="fa-IR"/>
        </w:rPr>
      </w:pPr>
      <w:r w:rsidRPr="003C7C9D">
        <w:rPr>
          <w:rFonts w:cs="B Lotus" w:hint="cs"/>
          <w:sz w:val="28"/>
          <w:szCs w:val="28"/>
          <w:rtl/>
        </w:rPr>
        <w:t>ابتدا با توضیحاتی زمینه را برای انتخاب فرد مناسب فراهم می کنیم بدین ترتیب که صفات و ویژگی هایی که تسهیلگر باید داشته باشد و خود زنان روستایی به آنها اشاره کردند را مرور می کنیم و در ادامه، ویژگی های دیگری که برای یک تسهیلگر لازم است و باعث تسهیل تحقق اهداف طرح می شود مانند علاقه به فعالیت های داوطلبانه و تسهیلگری اجتماعی، شرایط سنی مناسب (بین 18 تا 55 سال)، اهل کار و تلاش و فعالیت اقتصادی بودن را یادآور می شویم. همچنین تاکید می کنیم تسهیلگر داوطلبانه فعالیت می کند و در قبال کارش مزدی دریافت نمی کند و</w:t>
      </w:r>
      <w:r w:rsidRPr="003C7C9D">
        <w:rPr>
          <w:rFonts w:cs="B Lotus" w:hint="cs"/>
          <w:sz w:val="28"/>
          <w:szCs w:val="28"/>
          <w:rtl/>
          <w:lang w:bidi="fa-IR"/>
        </w:rPr>
        <w:t xml:space="preserve"> در صورت امکان مطلوبست از سوی مردم روستا مورد حمایت قرار گیرد.</w:t>
      </w:r>
    </w:p>
    <w:p w:rsidR="007C1F2B" w:rsidRPr="003C7C9D" w:rsidRDefault="007C1F2B" w:rsidP="007C1F2B">
      <w:pPr>
        <w:tabs>
          <w:tab w:val="left" w:pos="2891"/>
        </w:tabs>
        <w:bidi/>
        <w:spacing w:after="0" w:line="240" w:lineRule="auto"/>
        <w:jc w:val="both"/>
        <w:rPr>
          <w:rFonts w:cs="B Lotus"/>
          <w:sz w:val="28"/>
          <w:szCs w:val="28"/>
          <w:rtl/>
        </w:rPr>
      </w:pPr>
      <w:r w:rsidRPr="003C7C9D">
        <w:rPr>
          <w:rFonts w:cs="B Lotus" w:hint="cs"/>
          <w:sz w:val="28"/>
          <w:szCs w:val="28"/>
          <w:rtl/>
        </w:rPr>
        <w:t xml:space="preserve"> بدین ترتیب کمک می شود تا زنان روستایی بتوانند با دقت و با شناختی که از داوطلبان دارند بهترین گزینه را انتخاب کنند.  </w:t>
      </w:r>
    </w:p>
    <w:p w:rsidR="007C1F2B" w:rsidRPr="003C7C9D" w:rsidRDefault="007C1F2B" w:rsidP="007C1F2B">
      <w:pPr>
        <w:tabs>
          <w:tab w:val="left" w:pos="2891"/>
        </w:tabs>
        <w:bidi/>
        <w:spacing w:after="0" w:line="240" w:lineRule="auto"/>
        <w:jc w:val="both"/>
        <w:rPr>
          <w:rFonts w:cs="B Lotus"/>
          <w:b/>
          <w:bCs/>
          <w:sz w:val="28"/>
          <w:szCs w:val="28"/>
          <w:rtl/>
        </w:rPr>
      </w:pPr>
      <w:r w:rsidRPr="003C7C9D">
        <w:rPr>
          <w:rFonts w:cs="B Lotus" w:hint="cs"/>
          <w:b/>
          <w:bCs/>
          <w:sz w:val="28"/>
          <w:szCs w:val="28"/>
          <w:rtl/>
        </w:rPr>
        <w:t xml:space="preserve">                           ما به هیچ عنوان، مستقیم یا با اشاره و کنایه</w:t>
      </w:r>
      <w:r w:rsidR="009D5EE1" w:rsidRPr="003C7C9D">
        <w:rPr>
          <w:rFonts w:cs="B Lotus" w:hint="cs"/>
          <w:b/>
          <w:bCs/>
          <w:sz w:val="28"/>
          <w:szCs w:val="28"/>
          <w:rtl/>
        </w:rPr>
        <w:t>،</w:t>
      </w:r>
      <w:r w:rsidRPr="003C7C9D">
        <w:rPr>
          <w:rFonts w:cs="B Lotus" w:hint="cs"/>
          <w:b/>
          <w:bCs/>
          <w:sz w:val="28"/>
          <w:szCs w:val="28"/>
          <w:rtl/>
        </w:rPr>
        <w:t xml:space="preserve"> از فردی حمایت نمی کنیم. </w:t>
      </w:r>
    </w:p>
    <w:p w:rsidR="007C1F2B" w:rsidRPr="003C7C9D" w:rsidRDefault="007C1F2B" w:rsidP="007C1F2B">
      <w:pPr>
        <w:tabs>
          <w:tab w:val="left" w:pos="2891"/>
        </w:tabs>
        <w:bidi/>
        <w:spacing w:after="0" w:line="240" w:lineRule="auto"/>
        <w:jc w:val="both"/>
        <w:rPr>
          <w:rFonts w:cs="B Lotus"/>
          <w:sz w:val="28"/>
          <w:szCs w:val="28"/>
          <w:rtl/>
        </w:rPr>
      </w:pPr>
    </w:p>
    <w:p w:rsidR="007C1F2B" w:rsidRPr="003C7C9D" w:rsidRDefault="007C1F2B" w:rsidP="007C1F2B">
      <w:pPr>
        <w:bidi/>
        <w:spacing w:after="0" w:line="240" w:lineRule="auto"/>
        <w:jc w:val="both"/>
        <w:rPr>
          <w:rFonts w:cs="B Lotus"/>
          <w:sz w:val="28"/>
          <w:szCs w:val="28"/>
          <w:rtl/>
        </w:rPr>
      </w:pPr>
      <w:r w:rsidRPr="003C7C9D">
        <w:rPr>
          <w:rFonts w:cs="B Lotus" w:hint="cs"/>
          <w:sz w:val="28"/>
          <w:szCs w:val="28"/>
          <w:rtl/>
        </w:rPr>
        <w:t>زنان و دختران روستایی حاضر در جلسه به کاندیدای مورد نظرشان رأی می دهند. رأی گیری به صورت مکتوب و مخفی انجام می شود. (ما به افراد بی سواد کمک می کنیم و نام کاندیدای مورد نظر فرد را برایش می نویسیم.)</w:t>
      </w:r>
    </w:p>
    <w:p w:rsidR="007C1F2B" w:rsidRPr="003C7C9D" w:rsidRDefault="007C1F2B" w:rsidP="007C1F2B">
      <w:pPr>
        <w:bidi/>
        <w:spacing w:after="0" w:line="240" w:lineRule="auto"/>
        <w:jc w:val="both"/>
        <w:rPr>
          <w:rFonts w:cs="B Lotus"/>
          <w:sz w:val="28"/>
          <w:szCs w:val="28"/>
          <w:rtl/>
        </w:rPr>
      </w:pPr>
      <w:r w:rsidRPr="003C7C9D">
        <w:rPr>
          <w:rFonts w:cs="B Lotus" w:hint="cs"/>
          <w:sz w:val="28"/>
          <w:szCs w:val="28"/>
          <w:rtl/>
        </w:rPr>
        <w:t>آرای به دست آمده در همان جلسه و با حضور رای دهندگان قرائت می شود و نتایج روی تخته نوشته می شود. بر اساس نتایج رأی گیری، کسی که بیشترین رأی را بدست آورده به عنوان تسهیلگر شناخته شده و معرفی می گردد.</w:t>
      </w:r>
    </w:p>
    <w:p w:rsidR="007C1F2B" w:rsidRPr="003C7C9D" w:rsidRDefault="007C1F2B" w:rsidP="007C1F2B">
      <w:pPr>
        <w:tabs>
          <w:tab w:val="left" w:pos="2891"/>
        </w:tabs>
        <w:bidi/>
        <w:spacing w:after="0" w:line="240" w:lineRule="auto"/>
        <w:jc w:val="both"/>
        <w:rPr>
          <w:rFonts w:cs="B Lotus"/>
          <w:sz w:val="28"/>
          <w:szCs w:val="28"/>
          <w:rtl/>
          <w:lang w:bidi="fa-IR"/>
        </w:rPr>
      </w:pPr>
      <w:r w:rsidRPr="003C7C9D">
        <w:rPr>
          <w:rFonts w:cs="B Lotus" w:hint="cs"/>
          <w:sz w:val="28"/>
          <w:szCs w:val="28"/>
          <w:rtl/>
        </w:rPr>
        <w:t>مدت فعالیت تسهیلگر منوط به رضایت جامعه محلی (زنان روستایی) است و در صورت عدم رضایت مردم و یا کناره گیری وی، انتخابات دوباره تکرار می شود.</w:t>
      </w:r>
    </w:p>
    <w:p w:rsidR="007C1F2B" w:rsidRPr="003C7C9D" w:rsidRDefault="00811A33" w:rsidP="007C1F2B">
      <w:pPr>
        <w:tabs>
          <w:tab w:val="left" w:pos="2891"/>
        </w:tabs>
        <w:bidi/>
        <w:spacing w:after="0" w:line="240" w:lineRule="auto"/>
        <w:jc w:val="both"/>
        <w:rPr>
          <w:rFonts w:cs="B Lotus"/>
          <w:sz w:val="28"/>
          <w:szCs w:val="28"/>
        </w:rPr>
      </w:pPr>
      <w:r w:rsidRPr="003C7C9D">
        <w:rPr>
          <w:rFonts w:cs="B Lotus"/>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7" type="#_x0000_t65" style="position:absolute;left:0;text-align:left;margin-left:-3.45pt;margin-top:10pt;width:455.85pt;height:17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" fillcolor="#c2d69b [1942]">
            <v:textbox style="mso-next-textbox:#AutoShape 5">
              <w:txbxContent>
                <w:p w:rsidR="007C1F2B" w:rsidRPr="009013C2" w:rsidRDefault="007C1F2B" w:rsidP="007C1F2B">
                  <w:pPr>
                    <w:tabs>
                      <w:tab w:val="left" w:pos="2891"/>
                    </w:tabs>
                    <w:bidi/>
                    <w:spacing w:after="0" w:line="240" w:lineRule="auto"/>
                    <w:jc w:val="both"/>
                    <w:rPr>
                      <w:rFonts w:cs="B Mitra"/>
                      <w:b/>
                      <w:bCs/>
                      <w:sz w:val="28"/>
                      <w:szCs w:val="28"/>
                    </w:rPr>
                  </w:pPr>
                  <w:r w:rsidRPr="009013C2">
                    <w:rPr>
                      <w:rFonts w:cs="B Mitra" w:hint="cs"/>
                      <w:b/>
                      <w:bCs/>
                      <w:sz w:val="28"/>
                      <w:szCs w:val="28"/>
                      <w:rtl/>
                    </w:rPr>
                    <w:t>توجه:</w:t>
                  </w:r>
                </w:p>
                <w:p w:rsidR="007C1F2B" w:rsidRPr="00DD6D4E" w:rsidRDefault="007C1F2B" w:rsidP="007C1F2B">
                  <w:pPr>
                    <w:pStyle w:val="ListParagraph"/>
                    <w:numPr>
                      <w:ilvl w:val="0"/>
                      <w:numId w:val="3"/>
                    </w:numPr>
                    <w:tabs>
                      <w:tab w:val="left" w:pos="2891"/>
                    </w:tabs>
                    <w:spacing w:after="0" w:line="240" w:lineRule="auto"/>
                    <w:jc w:val="both"/>
                    <w:rPr>
                      <w:rFonts w:cs="B Mitra"/>
                      <w:sz w:val="28"/>
                      <w:szCs w:val="28"/>
                      <w:rtl/>
                    </w:rPr>
                  </w:pPr>
                  <w:r w:rsidRPr="00DD6D4E">
                    <w:rPr>
                      <w:rFonts w:cs="B Mitra" w:hint="cs"/>
                      <w:sz w:val="28"/>
                      <w:szCs w:val="28"/>
                      <w:rtl/>
                    </w:rPr>
                    <w:t>ما باید جلسه را به گونه ای هدایت نماییم که اکثر زنان روستایی حاضر در جلسه در این گفتگوها و تصمیم گیری ها مشارکت نمایند و جلسه در دست یکی دو نفر نیفتد.</w:t>
                  </w:r>
                </w:p>
                <w:p w:rsidR="007C1F2B" w:rsidRPr="00DD6D4E" w:rsidRDefault="007C1F2B" w:rsidP="007C1F2B">
                  <w:pPr>
                    <w:pStyle w:val="ListParagraph"/>
                    <w:numPr>
                      <w:ilvl w:val="0"/>
                      <w:numId w:val="3"/>
                    </w:numPr>
                    <w:tabs>
                      <w:tab w:val="left" w:pos="2891"/>
                    </w:tabs>
                    <w:spacing w:after="0" w:line="240" w:lineRule="auto"/>
                    <w:jc w:val="both"/>
                    <w:rPr>
                      <w:rFonts w:cs="B Mitra"/>
                      <w:sz w:val="28"/>
                      <w:szCs w:val="28"/>
                    </w:rPr>
                  </w:pPr>
                  <w:r w:rsidRPr="00DD6D4E">
                    <w:rPr>
                      <w:rFonts w:cs="B Mitra" w:hint="cs"/>
                      <w:sz w:val="28"/>
                      <w:szCs w:val="28"/>
                      <w:rtl/>
                    </w:rPr>
                    <w:t>به هیچ عنوان برای کاندیداتوری روی فرد خاصی تأکید نمی نماییم و این فرصت را ایجاد می کنیم که تسهیلگران، منتخب حقیقی خود زنان روستایی باشند.</w:t>
                  </w:r>
                </w:p>
                <w:p w:rsidR="007C1F2B" w:rsidRPr="00DD6D4E" w:rsidRDefault="007C1F2B" w:rsidP="007C1F2B">
                  <w:pPr>
                    <w:pStyle w:val="ListParagraph"/>
                    <w:numPr>
                      <w:ilvl w:val="0"/>
                      <w:numId w:val="3"/>
                    </w:numPr>
                    <w:tabs>
                      <w:tab w:val="left" w:pos="2891"/>
                    </w:tabs>
                    <w:spacing w:after="0" w:line="240" w:lineRule="auto"/>
                    <w:jc w:val="both"/>
                    <w:rPr>
                      <w:rFonts w:cs="B Mitra"/>
                      <w:sz w:val="28"/>
                      <w:szCs w:val="28"/>
                    </w:rPr>
                  </w:pPr>
                  <w:r w:rsidRPr="00DD6D4E">
                    <w:rPr>
                      <w:rFonts w:cs="B Mitra" w:hint="cs"/>
                      <w:sz w:val="28"/>
                      <w:szCs w:val="28"/>
                      <w:rtl/>
                    </w:rPr>
                    <w:t>تمام مستندات گفتگو با زنان روستایی و انتخاب تسهیلگر را جمع آوری و برای استفاده در مراحل بعدی نگهداری می کنیم.</w:t>
                  </w:r>
                </w:p>
                <w:p w:rsidR="007C1F2B" w:rsidRPr="00DD6D4E" w:rsidRDefault="007C1F2B" w:rsidP="007C1F2B">
                  <w:pPr>
                    <w:bidi/>
                    <w:rPr>
                      <w:sz w:val="28"/>
                      <w:szCs w:val="28"/>
                    </w:rPr>
                  </w:pPr>
                </w:p>
              </w:txbxContent>
            </v:textbox>
          </v:shape>
        </w:pict>
      </w:r>
    </w:p>
    <w:p w:rsidR="007C1F2B" w:rsidRPr="003C7C9D" w:rsidRDefault="007C1F2B" w:rsidP="007C1F2B">
      <w:pPr>
        <w:tabs>
          <w:tab w:val="left" w:pos="2891"/>
        </w:tabs>
        <w:bidi/>
        <w:spacing w:after="0" w:line="240" w:lineRule="auto"/>
        <w:ind w:left="1440"/>
        <w:jc w:val="both"/>
        <w:rPr>
          <w:rFonts w:cs="B Lotus"/>
          <w:sz w:val="28"/>
          <w:szCs w:val="28"/>
          <w:rtl/>
          <w:lang w:bidi="fa-IR"/>
        </w:rPr>
      </w:pPr>
    </w:p>
    <w:p w:rsidR="007C1F2B" w:rsidRPr="003C7C9D" w:rsidRDefault="007C1F2B" w:rsidP="007C1F2B">
      <w:pPr>
        <w:tabs>
          <w:tab w:val="left" w:pos="3642"/>
        </w:tabs>
        <w:bidi/>
        <w:jc w:val="both"/>
        <w:rPr>
          <w:rFonts w:cs="B Lotus"/>
          <w:sz w:val="28"/>
          <w:szCs w:val="28"/>
        </w:rPr>
      </w:pPr>
      <w:r w:rsidRPr="003C7C9D">
        <w:rPr>
          <w:rFonts w:cs="B Lotus" w:hint="cs"/>
          <w:sz w:val="28"/>
          <w:szCs w:val="28"/>
          <w:rtl/>
        </w:rPr>
        <w:tab/>
      </w:r>
    </w:p>
    <w:p w:rsidR="007C1F2B" w:rsidRPr="003C7C9D" w:rsidRDefault="007C1F2B" w:rsidP="007C1F2B">
      <w:pPr>
        <w:tabs>
          <w:tab w:val="left" w:pos="2891"/>
        </w:tabs>
        <w:bidi/>
        <w:spacing w:after="0" w:line="240" w:lineRule="auto"/>
        <w:jc w:val="both"/>
        <w:rPr>
          <w:rFonts w:cs="B Lotus"/>
          <w:b/>
          <w:bCs/>
          <w:sz w:val="28"/>
          <w:szCs w:val="28"/>
          <w:lang w:bidi="fa-IR"/>
        </w:rPr>
      </w:pPr>
    </w:p>
    <w:p w:rsidR="008855BC" w:rsidRPr="003C7C9D" w:rsidRDefault="008855BC" w:rsidP="008855BC">
      <w:pPr>
        <w:tabs>
          <w:tab w:val="left" w:pos="2891"/>
        </w:tabs>
        <w:bidi/>
        <w:spacing w:after="0" w:line="240" w:lineRule="auto"/>
        <w:jc w:val="both"/>
        <w:rPr>
          <w:rFonts w:cs="B Lotus"/>
          <w:b/>
          <w:bCs/>
          <w:sz w:val="28"/>
          <w:szCs w:val="28"/>
          <w:lang w:bidi="fa-IR"/>
        </w:rPr>
      </w:pPr>
    </w:p>
    <w:p w:rsidR="008855BC" w:rsidRPr="003C7C9D" w:rsidRDefault="008855BC" w:rsidP="008855BC">
      <w:pPr>
        <w:tabs>
          <w:tab w:val="left" w:pos="2891"/>
        </w:tabs>
        <w:bidi/>
        <w:spacing w:after="0" w:line="240" w:lineRule="auto"/>
        <w:jc w:val="both"/>
        <w:rPr>
          <w:rFonts w:cs="B Lotus"/>
          <w:b/>
          <w:bCs/>
          <w:sz w:val="28"/>
          <w:szCs w:val="28"/>
          <w:lang w:bidi="fa-IR"/>
        </w:rPr>
      </w:pPr>
    </w:p>
    <w:p w:rsidR="008855BC" w:rsidRPr="003C7C9D" w:rsidRDefault="008855BC" w:rsidP="008855BC">
      <w:pPr>
        <w:tabs>
          <w:tab w:val="left" w:pos="2891"/>
        </w:tabs>
        <w:bidi/>
        <w:spacing w:after="0" w:line="240" w:lineRule="auto"/>
        <w:jc w:val="both"/>
        <w:rPr>
          <w:rFonts w:cs="B Lotus"/>
          <w:b/>
          <w:bCs/>
          <w:sz w:val="28"/>
          <w:szCs w:val="28"/>
          <w:lang w:bidi="fa-IR"/>
        </w:rPr>
      </w:pPr>
    </w:p>
    <w:p w:rsidR="008855BC" w:rsidRPr="003C7C9D" w:rsidRDefault="008855BC" w:rsidP="008855BC">
      <w:pPr>
        <w:tabs>
          <w:tab w:val="left" w:pos="2891"/>
        </w:tabs>
        <w:bidi/>
        <w:spacing w:after="0" w:line="240" w:lineRule="auto"/>
        <w:jc w:val="both"/>
        <w:rPr>
          <w:rFonts w:cs="B Lotus"/>
          <w:b/>
          <w:bCs/>
          <w:sz w:val="28"/>
          <w:szCs w:val="28"/>
          <w:lang w:bidi="fa-IR"/>
        </w:rPr>
      </w:pPr>
    </w:p>
    <w:p w:rsidR="008855BC" w:rsidRPr="003C7C9D" w:rsidRDefault="008855BC" w:rsidP="008855BC">
      <w:pPr>
        <w:tabs>
          <w:tab w:val="left" w:pos="2891"/>
        </w:tabs>
        <w:bidi/>
        <w:spacing w:after="0" w:line="240" w:lineRule="auto"/>
        <w:jc w:val="both"/>
        <w:rPr>
          <w:rFonts w:cs="B Lotus"/>
          <w:b/>
          <w:bCs/>
          <w:sz w:val="28"/>
          <w:szCs w:val="28"/>
          <w:rtl/>
          <w:lang w:bidi="fa-IR"/>
        </w:rPr>
      </w:pPr>
    </w:p>
    <w:p w:rsidR="00282C5F" w:rsidRPr="003C7C9D" w:rsidRDefault="00282C5F" w:rsidP="007C1F2B">
      <w:pPr>
        <w:tabs>
          <w:tab w:val="left" w:pos="2891"/>
        </w:tabs>
        <w:bidi/>
        <w:spacing w:after="0" w:line="240" w:lineRule="auto"/>
        <w:jc w:val="both"/>
        <w:rPr>
          <w:rFonts w:cs="B Lotus"/>
          <w:b/>
          <w:bCs/>
          <w:sz w:val="28"/>
          <w:szCs w:val="28"/>
          <w:rtl/>
          <w:lang w:bidi="fa-IR"/>
        </w:rPr>
      </w:pPr>
    </w:p>
    <w:p w:rsidR="007C1F2B" w:rsidRPr="003C7C9D" w:rsidRDefault="007C1F2B" w:rsidP="009013C2">
      <w:pPr>
        <w:tabs>
          <w:tab w:val="left" w:pos="2891"/>
        </w:tabs>
        <w:bidi/>
        <w:spacing w:after="120" w:line="240" w:lineRule="auto"/>
        <w:jc w:val="both"/>
        <w:rPr>
          <w:rFonts w:cs="B Lotus"/>
          <w:b/>
          <w:bCs/>
          <w:sz w:val="28"/>
          <w:szCs w:val="28"/>
          <w:rtl/>
          <w:lang w:bidi="fa-IR"/>
        </w:rPr>
      </w:pPr>
      <w:r w:rsidRPr="003C7C9D">
        <w:rPr>
          <w:rFonts w:cs="B Lotus" w:hint="cs"/>
          <w:b/>
          <w:bCs/>
          <w:sz w:val="28"/>
          <w:szCs w:val="28"/>
          <w:rtl/>
          <w:lang w:bidi="fa-IR"/>
        </w:rPr>
        <w:t>آمـوزش های عمومی و تخصصی</w:t>
      </w:r>
    </w:p>
    <w:p w:rsidR="007C1F2B" w:rsidRPr="003C7C9D" w:rsidRDefault="007C1F2B" w:rsidP="009013C2">
      <w:pPr>
        <w:bidi/>
        <w:spacing w:after="120" w:line="240" w:lineRule="auto"/>
        <w:jc w:val="both"/>
        <w:rPr>
          <w:rFonts w:cs="B Lotus"/>
          <w:sz w:val="28"/>
          <w:szCs w:val="28"/>
          <w:rtl/>
          <w:lang w:bidi="fa-IR"/>
        </w:rPr>
      </w:pPr>
      <w:r w:rsidRPr="003C7C9D">
        <w:rPr>
          <w:rFonts w:cs="B Lotus" w:hint="cs"/>
          <w:sz w:val="28"/>
          <w:szCs w:val="28"/>
          <w:rtl/>
          <w:lang w:bidi="fa-IR"/>
        </w:rPr>
        <w:t xml:space="preserve">انتظار ایفای نقش تسهیلگری در حد مطلوب از تسهیلگرانی که توسط زنان روستایی انتخاب شده اند در گروی آموزش های متعدد و متنوع مورد نیاز آنان می باشد. ما باید طبق مراحل اجرای طرح، شرایط ارائه ی آموزش و فرصت یادگیری را برای این عزیزان فراهم کنیم. این آموزش ها در قالب عناوین چهارگانه </w:t>
      </w:r>
      <w:r w:rsidR="009D5EE1" w:rsidRPr="003C7C9D">
        <w:rPr>
          <w:rFonts w:cs="B Lotus" w:hint="cs"/>
          <w:sz w:val="28"/>
          <w:szCs w:val="28"/>
          <w:rtl/>
          <w:lang w:bidi="fa-IR"/>
        </w:rPr>
        <w:t>بدین شرح</w:t>
      </w:r>
      <w:r w:rsidRPr="003C7C9D">
        <w:rPr>
          <w:rFonts w:cs="B Lotus" w:hint="cs"/>
          <w:sz w:val="28"/>
          <w:szCs w:val="28"/>
          <w:rtl/>
          <w:lang w:bidi="fa-IR"/>
        </w:rPr>
        <w:t xml:space="preserve"> پیش بینی شده است:</w:t>
      </w:r>
    </w:p>
    <w:p w:rsidR="007C1F2B" w:rsidRPr="003C7C9D" w:rsidRDefault="007C1F2B" w:rsidP="009D5EE1">
      <w:pPr>
        <w:bidi/>
        <w:spacing w:after="120" w:line="240" w:lineRule="auto"/>
        <w:jc w:val="both"/>
        <w:rPr>
          <w:rFonts w:cs="B Lotus"/>
          <w:b/>
          <w:bCs/>
          <w:sz w:val="28"/>
          <w:szCs w:val="28"/>
          <w:u w:val="single"/>
          <w:rtl/>
        </w:rPr>
      </w:pPr>
      <w:r w:rsidRPr="003C7C9D">
        <w:rPr>
          <w:rFonts w:cs="B Lotus" w:hint="cs"/>
          <w:sz w:val="28"/>
          <w:szCs w:val="28"/>
          <w:rtl/>
        </w:rPr>
        <w:t xml:space="preserve"> </w:t>
      </w:r>
      <w:r w:rsidRPr="003C7C9D">
        <w:rPr>
          <w:rFonts w:cs="B Lotus" w:hint="cs"/>
          <w:b/>
          <w:bCs/>
          <w:sz w:val="28"/>
          <w:szCs w:val="28"/>
          <w:u w:val="single"/>
          <w:rtl/>
        </w:rPr>
        <w:t xml:space="preserve">آموزش های  تسهیلگری </w:t>
      </w:r>
    </w:p>
    <w:p w:rsidR="007C1F2B" w:rsidRPr="003C7C9D" w:rsidRDefault="007C1F2B" w:rsidP="009D5EE1">
      <w:pPr>
        <w:bidi/>
        <w:spacing w:after="120"/>
        <w:jc w:val="both"/>
        <w:rPr>
          <w:rFonts w:cs="B Lotus"/>
          <w:sz w:val="28"/>
          <w:szCs w:val="28"/>
          <w:rtl/>
        </w:rPr>
      </w:pPr>
      <w:r w:rsidRPr="003C7C9D">
        <w:rPr>
          <w:rFonts w:cs="B Lotus" w:hint="cs"/>
          <w:sz w:val="28"/>
          <w:szCs w:val="28"/>
          <w:rtl/>
        </w:rPr>
        <w:lastRenderedPageBreak/>
        <w:t xml:space="preserve">برای تسهیلگران دوره ی آموزش تسهیلگری سه روزه با سرفصل هایی که در ادامه ذکر می شود در قالب کارگاه آموزشیِ مشارکتی برگزار شود. </w:t>
      </w:r>
      <w:r w:rsidRPr="003C7C9D">
        <w:rPr>
          <w:rFonts w:cs="B Lotus" w:hint="cs"/>
          <w:sz w:val="28"/>
          <w:szCs w:val="28"/>
          <w:rtl/>
          <w:lang w:bidi="fa-IR"/>
        </w:rPr>
        <w:t xml:space="preserve">این نوع آموزش - به عنوان اساس و پایه آشنایی با تسهیلگری </w:t>
      </w:r>
      <w:r w:rsidRPr="003C7C9D">
        <w:rPr>
          <w:rFonts w:ascii="Times New Roman" w:hAnsi="Times New Roman" w:cs="B Lotus" w:hint="cs"/>
          <w:sz w:val="28"/>
          <w:szCs w:val="28"/>
          <w:rtl/>
          <w:lang w:bidi="fa-IR"/>
        </w:rPr>
        <w:t>و کسب مهارت جهت انجام حرفه تسهیلگری</w:t>
      </w:r>
      <w:r w:rsidRPr="003C7C9D">
        <w:rPr>
          <w:rFonts w:ascii="Times New Roman" w:hAnsi="Times New Roman" w:cs="Times New Roman" w:hint="cs"/>
          <w:sz w:val="28"/>
          <w:szCs w:val="28"/>
          <w:rtl/>
          <w:lang w:bidi="fa-IR"/>
        </w:rPr>
        <w:t>–</w:t>
      </w:r>
      <w:r w:rsidRPr="003C7C9D">
        <w:rPr>
          <w:rFonts w:cs="B Lotus" w:hint="cs"/>
          <w:sz w:val="28"/>
          <w:szCs w:val="28"/>
          <w:rtl/>
          <w:lang w:bidi="fa-IR"/>
        </w:rPr>
        <w:t xml:space="preserve"> در آغاز کار برای همه تسهیلگران منتخب ضروریست. </w:t>
      </w:r>
    </w:p>
    <w:p w:rsidR="007C1F2B" w:rsidRPr="003C7C9D" w:rsidRDefault="007C1F2B" w:rsidP="007C1F2B">
      <w:pPr>
        <w:pStyle w:val="ListParagraph"/>
        <w:numPr>
          <w:ilvl w:val="0"/>
          <w:numId w:val="7"/>
        </w:numPr>
        <w:spacing w:after="0" w:line="240" w:lineRule="auto"/>
        <w:jc w:val="both"/>
        <w:rPr>
          <w:rFonts w:cs="B Lotus"/>
          <w:sz w:val="28"/>
          <w:szCs w:val="28"/>
          <w:rtl/>
        </w:rPr>
      </w:pPr>
      <w:r w:rsidRPr="003C7C9D">
        <w:rPr>
          <w:rFonts w:cs="B Lotus" w:hint="cs"/>
          <w:sz w:val="28"/>
          <w:szCs w:val="28"/>
          <w:rtl/>
        </w:rPr>
        <w:t xml:space="preserve">مفهوم  مشارکت و انواع آن </w:t>
      </w:r>
    </w:p>
    <w:p w:rsidR="007C1F2B" w:rsidRPr="003C7C9D" w:rsidRDefault="007C1F2B" w:rsidP="007C1F2B">
      <w:pPr>
        <w:pStyle w:val="ListParagraph"/>
        <w:numPr>
          <w:ilvl w:val="0"/>
          <w:numId w:val="7"/>
        </w:numPr>
        <w:spacing w:after="0" w:line="240" w:lineRule="auto"/>
        <w:jc w:val="both"/>
        <w:rPr>
          <w:rFonts w:cs="B Lotus"/>
          <w:sz w:val="28"/>
          <w:szCs w:val="28"/>
        </w:rPr>
      </w:pPr>
      <w:r w:rsidRPr="003C7C9D">
        <w:rPr>
          <w:rFonts w:cs="B Lotus" w:hint="cs"/>
          <w:sz w:val="28"/>
          <w:szCs w:val="28"/>
          <w:rtl/>
        </w:rPr>
        <w:t>مفاهیم تسهیلگری:</w:t>
      </w:r>
    </w:p>
    <w:p w:rsidR="007C1F2B" w:rsidRPr="003C7C9D" w:rsidRDefault="007C1F2B" w:rsidP="007C1F2B">
      <w:pPr>
        <w:bidi/>
        <w:spacing w:after="0" w:line="240" w:lineRule="auto"/>
        <w:ind w:left="2520"/>
        <w:jc w:val="both"/>
        <w:rPr>
          <w:rFonts w:cs="B Lotus"/>
          <w:sz w:val="28"/>
          <w:szCs w:val="28"/>
        </w:rPr>
      </w:pPr>
      <w:r w:rsidRPr="003C7C9D">
        <w:rPr>
          <w:rFonts w:cs="B Lotus" w:hint="cs"/>
          <w:sz w:val="28"/>
          <w:szCs w:val="28"/>
          <w:rtl/>
        </w:rPr>
        <w:t>تسهیلگری چیست؟</w:t>
      </w:r>
    </w:p>
    <w:p w:rsidR="007C1F2B" w:rsidRPr="003C7C9D" w:rsidRDefault="007C1F2B" w:rsidP="007C1F2B">
      <w:pPr>
        <w:bidi/>
        <w:spacing w:after="0" w:line="240" w:lineRule="auto"/>
        <w:jc w:val="both"/>
        <w:rPr>
          <w:rFonts w:cs="B Lotus"/>
          <w:sz w:val="28"/>
          <w:szCs w:val="28"/>
        </w:rPr>
      </w:pPr>
      <w:r w:rsidRPr="003C7C9D">
        <w:rPr>
          <w:rFonts w:cs="B Lotus" w:hint="cs"/>
          <w:sz w:val="28"/>
          <w:szCs w:val="28"/>
          <w:rtl/>
        </w:rPr>
        <w:t xml:space="preserve">                                        تسهیلگر کیست؟</w:t>
      </w:r>
    </w:p>
    <w:p w:rsidR="007C1F2B" w:rsidRPr="003C7C9D" w:rsidRDefault="007C1F2B" w:rsidP="007C1F2B">
      <w:pPr>
        <w:bidi/>
        <w:spacing w:after="0" w:line="240" w:lineRule="auto"/>
        <w:jc w:val="both"/>
        <w:rPr>
          <w:rFonts w:cs="B Lotus"/>
          <w:sz w:val="28"/>
          <w:szCs w:val="28"/>
        </w:rPr>
      </w:pPr>
      <w:r w:rsidRPr="003C7C9D">
        <w:rPr>
          <w:rFonts w:cs="B Lotus" w:hint="cs"/>
          <w:sz w:val="28"/>
          <w:szCs w:val="28"/>
          <w:rtl/>
        </w:rPr>
        <w:t xml:space="preserve">                                        ویژگی های تسهیلگر کدام است؟</w:t>
      </w:r>
    </w:p>
    <w:p w:rsidR="007C1F2B" w:rsidRPr="003C7C9D" w:rsidRDefault="007C1F2B" w:rsidP="007C1F2B">
      <w:pPr>
        <w:pStyle w:val="ListParagraph"/>
        <w:numPr>
          <w:ilvl w:val="0"/>
          <w:numId w:val="7"/>
        </w:numPr>
        <w:spacing w:after="120" w:line="240" w:lineRule="auto"/>
        <w:jc w:val="both"/>
        <w:rPr>
          <w:rFonts w:cs="B Lotus"/>
          <w:sz w:val="28"/>
          <w:szCs w:val="28"/>
        </w:rPr>
      </w:pPr>
      <w:r w:rsidRPr="003C7C9D">
        <w:rPr>
          <w:rFonts w:cs="B Lotus" w:hint="cs"/>
          <w:sz w:val="28"/>
          <w:szCs w:val="28"/>
          <w:rtl/>
        </w:rPr>
        <w:t xml:space="preserve">آموزش برخی از تکنیکهای مشارکتی برای شناسایی پتانسیلهای محلی، نیازسنجی و حل مسئله </w:t>
      </w:r>
    </w:p>
    <w:p w:rsidR="007C1F2B" w:rsidRPr="003C7C9D" w:rsidRDefault="007C1F2B" w:rsidP="007C1F2B">
      <w:pPr>
        <w:pStyle w:val="NoSpacing"/>
        <w:bidi/>
        <w:jc w:val="both"/>
        <w:rPr>
          <w:rFonts w:cs="B Lotus"/>
          <w:b/>
          <w:bCs/>
          <w:sz w:val="28"/>
          <w:szCs w:val="28"/>
          <w:rtl/>
        </w:rPr>
      </w:pPr>
      <w:r w:rsidRPr="003C7C9D">
        <w:rPr>
          <w:rFonts w:cs="B Lotus" w:hint="cs"/>
          <w:b/>
          <w:bCs/>
          <w:sz w:val="28"/>
          <w:szCs w:val="28"/>
          <w:rtl/>
        </w:rPr>
        <w:t>تبیین نقش و فعالیت های تسهیلگر</w:t>
      </w:r>
    </w:p>
    <w:p w:rsidR="007C1F2B" w:rsidRPr="003C7C9D" w:rsidRDefault="007C1F2B" w:rsidP="007C1F2B">
      <w:pPr>
        <w:pStyle w:val="NoSpacing"/>
        <w:bidi/>
        <w:jc w:val="both"/>
        <w:rPr>
          <w:rFonts w:cs="B Lotus"/>
          <w:sz w:val="28"/>
          <w:szCs w:val="28"/>
          <w:rtl/>
        </w:rPr>
      </w:pPr>
      <w:r w:rsidRPr="003C7C9D">
        <w:rPr>
          <w:rFonts w:cs="B Lotus" w:hint="cs"/>
          <w:sz w:val="28"/>
          <w:szCs w:val="28"/>
          <w:rtl/>
        </w:rPr>
        <w:t xml:space="preserve">لازم به توضیح است آموزش تسهیلگری باید بلافاصله پس از انتخاب ارائه شود تا تسهیلگران قادر به انجام کار خود باشند. پس از این دوره، در نشستی که مسئولیت اجرای آن بر عهده ی کارشناس مسئول امور زنان استان است ما (کارشناسان در سطح استان، شهرستان یا مرکز جهاد کشاورزی) با تسهیلگران در باره نقش تسهیلگر و فعالیت هایی که او می تواند انجام دهد گفتگو می کنیم. بدین ترتیب که ابتدا از تسهیلگران می پرسیم برای بهبود وضع روستا، آنان چه نقشی دارند؟ </w:t>
      </w:r>
    </w:p>
    <w:p w:rsidR="007C1F2B" w:rsidRPr="003C7C9D" w:rsidRDefault="007C1F2B" w:rsidP="007C1F2B">
      <w:pPr>
        <w:tabs>
          <w:tab w:val="left" w:pos="386"/>
          <w:tab w:val="left" w:pos="2891"/>
        </w:tabs>
        <w:bidi/>
        <w:spacing w:after="120" w:line="240" w:lineRule="auto"/>
        <w:jc w:val="both"/>
        <w:rPr>
          <w:rFonts w:cs="B Lotus"/>
          <w:color w:val="000000" w:themeColor="text1"/>
          <w:sz w:val="28"/>
          <w:szCs w:val="28"/>
          <w:rtl/>
        </w:rPr>
      </w:pPr>
      <w:r w:rsidRPr="003C7C9D">
        <w:rPr>
          <w:rFonts w:cs="B Lotus" w:hint="cs"/>
          <w:color w:val="000000" w:themeColor="text1"/>
          <w:sz w:val="28"/>
          <w:szCs w:val="28"/>
          <w:rtl/>
        </w:rPr>
        <w:t xml:space="preserve">پس از اینکه تسهیلگران نظرات خود را بیان کردند، ما موارد زیر را </w:t>
      </w:r>
      <w:r w:rsidRPr="003C7C9D">
        <w:rPr>
          <w:rFonts w:ascii="Times New Roman" w:hAnsi="Times New Roman" w:cs="Times New Roman" w:hint="cs"/>
          <w:color w:val="000000" w:themeColor="text1"/>
          <w:sz w:val="28"/>
          <w:szCs w:val="28"/>
          <w:rtl/>
        </w:rPr>
        <w:t>–</w:t>
      </w:r>
      <w:r w:rsidRPr="003C7C9D">
        <w:rPr>
          <w:rFonts w:cs="B Lotus" w:hint="cs"/>
          <w:color w:val="000000" w:themeColor="text1"/>
          <w:sz w:val="28"/>
          <w:szCs w:val="28"/>
          <w:rtl/>
        </w:rPr>
        <w:t xml:space="preserve"> چنانچه بدان اشاره نشده باشد- به عنوان تکمیل </w:t>
      </w:r>
      <w:r w:rsidRPr="003C7C9D">
        <w:rPr>
          <w:rFonts w:cs="B Lotus" w:hint="cs"/>
          <w:b/>
          <w:bCs/>
          <w:color w:val="000000" w:themeColor="text1"/>
          <w:sz w:val="28"/>
          <w:szCs w:val="28"/>
          <w:rtl/>
        </w:rPr>
        <w:t>نقش تسهیـلگر</w:t>
      </w:r>
      <w:r w:rsidRPr="003C7C9D">
        <w:rPr>
          <w:rFonts w:cs="B Lotus" w:hint="cs"/>
          <w:color w:val="000000" w:themeColor="text1"/>
          <w:sz w:val="28"/>
          <w:szCs w:val="28"/>
          <w:rtl/>
        </w:rPr>
        <w:t xml:space="preserve"> بیان می کنیم :</w:t>
      </w:r>
    </w:p>
    <w:p w:rsidR="007C1F2B" w:rsidRPr="003C7C9D" w:rsidRDefault="007C1F2B" w:rsidP="007C1F2B">
      <w:pPr>
        <w:pStyle w:val="ListParagraph"/>
        <w:numPr>
          <w:ilvl w:val="0"/>
          <w:numId w:val="8"/>
        </w:numPr>
        <w:tabs>
          <w:tab w:val="left" w:pos="386"/>
          <w:tab w:val="left" w:pos="2891"/>
        </w:tabs>
        <w:spacing w:after="120" w:line="240" w:lineRule="auto"/>
        <w:jc w:val="both"/>
        <w:rPr>
          <w:rFonts w:cs="B Lotus"/>
          <w:color w:val="000000" w:themeColor="text1"/>
          <w:sz w:val="28"/>
          <w:szCs w:val="28"/>
          <w:u w:val="single"/>
        </w:rPr>
      </w:pPr>
      <w:r w:rsidRPr="003C7C9D">
        <w:rPr>
          <w:rFonts w:cs="B Lotus" w:hint="cs"/>
          <w:color w:val="000000" w:themeColor="text1"/>
          <w:sz w:val="28"/>
          <w:szCs w:val="28"/>
          <w:rtl/>
        </w:rPr>
        <w:t>جلب مشارکت افراد و اعتماد سازی</w:t>
      </w:r>
    </w:p>
    <w:p w:rsidR="007C1F2B" w:rsidRPr="003C7C9D" w:rsidRDefault="007C1F2B" w:rsidP="007C1F2B">
      <w:pPr>
        <w:pStyle w:val="ListParagraph"/>
        <w:numPr>
          <w:ilvl w:val="0"/>
          <w:numId w:val="8"/>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t xml:space="preserve">هماهنگی در اجرای کارهای گروهی </w:t>
      </w:r>
    </w:p>
    <w:p w:rsidR="007C1F2B" w:rsidRPr="003C7C9D" w:rsidRDefault="007C1F2B" w:rsidP="007C1F2B">
      <w:pPr>
        <w:pStyle w:val="ListParagraph"/>
        <w:numPr>
          <w:ilvl w:val="0"/>
          <w:numId w:val="8"/>
        </w:numPr>
        <w:tabs>
          <w:tab w:val="left" w:pos="2891"/>
        </w:tabs>
        <w:spacing w:after="120" w:line="240" w:lineRule="auto"/>
        <w:jc w:val="both"/>
        <w:rPr>
          <w:rFonts w:cs="B Lotus"/>
          <w:color w:val="000000" w:themeColor="text1"/>
          <w:sz w:val="28"/>
          <w:szCs w:val="28"/>
        </w:rPr>
      </w:pPr>
      <w:r w:rsidRPr="003C7C9D">
        <w:rPr>
          <w:rFonts w:cs="B Lotus" w:hint="cs"/>
          <w:color w:val="000000" w:themeColor="text1"/>
          <w:sz w:val="28"/>
          <w:szCs w:val="28"/>
          <w:rtl/>
        </w:rPr>
        <w:t>تسهیل در روند اجرای پروژه های مرتبط با زنان</w:t>
      </w:r>
    </w:p>
    <w:p w:rsidR="007C1F2B" w:rsidRPr="003C7C9D" w:rsidRDefault="007C1F2B" w:rsidP="007C1F2B">
      <w:pPr>
        <w:tabs>
          <w:tab w:val="left" w:pos="386"/>
          <w:tab w:val="left" w:pos="2891"/>
        </w:tabs>
        <w:bidi/>
        <w:spacing w:after="120"/>
        <w:jc w:val="both"/>
        <w:rPr>
          <w:rFonts w:cs="B Lotus"/>
          <w:color w:val="000000" w:themeColor="text1"/>
          <w:sz w:val="28"/>
          <w:szCs w:val="28"/>
          <w:u w:val="single"/>
        </w:rPr>
      </w:pPr>
      <w:r w:rsidRPr="003C7C9D">
        <w:rPr>
          <w:rFonts w:cs="B Lotus" w:hint="cs"/>
          <w:color w:val="000000" w:themeColor="text1"/>
          <w:sz w:val="28"/>
          <w:szCs w:val="28"/>
          <w:rtl/>
        </w:rPr>
        <w:t>اگر تسهیلگران به این موارد اشاره نمودند دوباره برای تاکید بیشتر و نیز به منظور عینی و ملموس شدن مفاهیم، به کمک خودشان - با ذکر موارد و مصادیق- موارد را شرح می دهیم</w:t>
      </w:r>
      <w:r w:rsidRPr="003C7C9D">
        <w:rPr>
          <w:rFonts w:cs="B Lotus" w:hint="cs"/>
          <w:color w:val="000000" w:themeColor="text1"/>
          <w:sz w:val="28"/>
          <w:szCs w:val="28"/>
          <w:u w:val="single"/>
          <w:rtl/>
        </w:rPr>
        <w:t>.</w:t>
      </w:r>
    </w:p>
    <w:p w:rsidR="007C1F2B" w:rsidRPr="003C7C9D" w:rsidRDefault="007C1F2B" w:rsidP="007C1F2B">
      <w:pPr>
        <w:tabs>
          <w:tab w:val="left" w:pos="2891"/>
        </w:tabs>
        <w:bidi/>
        <w:spacing w:after="120" w:line="240" w:lineRule="auto"/>
        <w:jc w:val="both"/>
        <w:rPr>
          <w:rFonts w:cs="B Lotus"/>
          <w:color w:val="000000" w:themeColor="text1"/>
          <w:sz w:val="28"/>
          <w:szCs w:val="28"/>
        </w:rPr>
      </w:pPr>
      <w:r w:rsidRPr="003C7C9D">
        <w:rPr>
          <w:rFonts w:cs="B Lotus" w:hint="cs"/>
          <w:color w:val="000000" w:themeColor="text1"/>
          <w:sz w:val="28"/>
          <w:szCs w:val="28"/>
          <w:rtl/>
        </w:rPr>
        <w:t xml:space="preserve">در ادامه، از تسهیلگران می خواهیم </w:t>
      </w:r>
      <w:r w:rsidRPr="003C7C9D">
        <w:rPr>
          <w:rFonts w:cs="B Lotus" w:hint="cs"/>
          <w:b/>
          <w:bCs/>
          <w:color w:val="000000" w:themeColor="text1"/>
          <w:sz w:val="28"/>
          <w:szCs w:val="28"/>
          <w:rtl/>
        </w:rPr>
        <w:t>فعالیت هایی</w:t>
      </w:r>
      <w:r w:rsidRPr="003C7C9D">
        <w:rPr>
          <w:rFonts w:cs="B Lotus" w:hint="cs"/>
          <w:color w:val="000000" w:themeColor="text1"/>
          <w:sz w:val="28"/>
          <w:szCs w:val="28"/>
          <w:rtl/>
        </w:rPr>
        <w:t xml:space="preserve"> را که برای ایفای این نقش ها باید انجام دهند نام ببرند.</w:t>
      </w:r>
      <w:r w:rsidRPr="003C7C9D">
        <w:rPr>
          <w:rFonts w:cs="B Lotus" w:hint="cs"/>
          <w:color w:val="000000" w:themeColor="text1"/>
          <w:sz w:val="28"/>
          <w:szCs w:val="28"/>
          <w:rtl/>
          <w:lang w:bidi="fa-IR"/>
        </w:rPr>
        <w:t xml:space="preserve"> </w:t>
      </w:r>
      <w:r w:rsidRPr="003C7C9D">
        <w:rPr>
          <w:rFonts w:cs="B Lotus" w:hint="cs"/>
          <w:color w:val="000000" w:themeColor="text1"/>
          <w:sz w:val="28"/>
          <w:szCs w:val="28"/>
          <w:rtl/>
        </w:rPr>
        <w:t>پس از اینکه تسهیلگران نظرات خود را بیان کردند، ما با بیان موارد زیر به تکمیل مباحث می پردازیم:</w:t>
      </w:r>
    </w:p>
    <w:p w:rsidR="007C1F2B" w:rsidRPr="003C7C9D" w:rsidRDefault="007C1F2B" w:rsidP="007C1F2B">
      <w:pPr>
        <w:pStyle w:val="ListParagraph"/>
        <w:numPr>
          <w:ilvl w:val="0"/>
          <w:numId w:val="9"/>
        </w:numPr>
        <w:tabs>
          <w:tab w:val="left" w:pos="2891"/>
        </w:tabs>
        <w:spacing w:after="120" w:line="240" w:lineRule="auto"/>
        <w:jc w:val="both"/>
        <w:rPr>
          <w:rFonts w:cs="B Lotus"/>
          <w:color w:val="000000" w:themeColor="text1"/>
          <w:sz w:val="28"/>
          <w:szCs w:val="28"/>
        </w:rPr>
      </w:pPr>
      <w:r w:rsidRPr="003C7C9D">
        <w:rPr>
          <w:rFonts w:cs="B Lotus" w:hint="cs"/>
          <w:color w:val="000000" w:themeColor="text1"/>
          <w:sz w:val="28"/>
          <w:szCs w:val="28"/>
          <w:rtl/>
        </w:rPr>
        <w:t>تهیه نقشه اجتماعی روستا با مشارکت زنان روستایی</w:t>
      </w:r>
    </w:p>
    <w:p w:rsidR="007C1F2B" w:rsidRPr="003C7C9D" w:rsidRDefault="007C1F2B" w:rsidP="007C1F2B">
      <w:pPr>
        <w:pStyle w:val="ListParagraph"/>
        <w:numPr>
          <w:ilvl w:val="0"/>
          <w:numId w:val="9"/>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lastRenderedPageBreak/>
        <w:t>شناسایی پتانسیل های اقتصادی روستا</w:t>
      </w:r>
    </w:p>
    <w:p w:rsidR="007C1F2B" w:rsidRPr="003C7C9D" w:rsidRDefault="007C1F2B" w:rsidP="007C1F2B">
      <w:pPr>
        <w:pStyle w:val="ListParagraph"/>
        <w:numPr>
          <w:ilvl w:val="0"/>
          <w:numId w:val="9"/>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t>شناسایی زنان کار آفرین و فعال اقتصادی به منظور بهره گیری از تجارب آنان</w:t>
      </w:r>
    </w:p>
    <w:p w:rsidR="007C1F2B" w:rsidRPr="003C7C9D" w:rsidRDefault="007C1F2B" w:rsidP="007C1F2B">
      <w:pPr>
        <w:pStyle w:val="ListParagraph"/>
        <w:numPr>
          <w:ilvl w:val="0"/>
          <w:numId w:val="9"/>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t>همفکری با زنان روستایی در خصوص نحوه استفاده از پتانسیلهای اقتصادی روستا براي راه اندازي كسب و كارهای جدید</w:t>
      </w:r>
    </w:p>
    <w:p w:rsidR="007C1F2B" w:rsidRPr="003C7C9D" w:rsidRDefault="007C1F2B" w:rsidP="007C1F2B">
      <w:pPr>
        <w:pStyle w:val="ListParagraph"/>
        <w:numPr>
          <w:ilvl w:val="0"/>
          <w:numId w:val="9"/>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t xml:space="preserve">مسئله یابی، نیازسنجی، ارائه راه حل و اقدام جهت حل مسئله با مشارکت ساير زنان </w:t>
      </w:r>
    </w:p>
    <w:p w:rsidR="007C1F2B" w:rsidRPr="003C7C9D" w:rsidRDefault="007C1F2B" w:rsidP="007C1F2B">
      <w:pPr>
        <w:pStyle w:val="ListParagraph"/>
        <w:numPr>
          <w:ilvl w:val="0"/>
          <w:numId w:val="9"/>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t>همفکری منظم و مستمر با زنان روستایی به ويژه افراد با تجربه و سالمند جهت بهره گيري از دانش بومي</w:t>
      </w:r>
    </w:p>
    <w:p w:rsidR="007C1F2B" w:rsidRPr="003C7C9D" w:rsidRDefault="007C1F2B" w:rsidP="007C1F2B">
      <w:pPr>
        <w:pStyle w:val="ListParagraph"/>
        <w:numPr>
          <w:ilvl w:val="0"/>
          <w:numId w:val="9"/>
        </w:numPr>
        <w:tabs>
          <w:tab w:val="left" w:pos="2891"/>
        </w:tabs>
        <w:spacing w:after="0" w:line="240" w:lineRule="auto"/>
        <w:jc w:val="both"/>
        <w:rPr>
          <w:rFonts w:cs="B Lotus"/>
          <w:color w:val="000000" w:themeColor="text1"/>
          <w:sz w:val="28"/>
          <w:szCs w:val="28"/>
        </w:rPr>
      </w:pPr>
      <w:r w:rsidRPr="003C7C9D">
        <w:rPr>
          <w:rFonts w:cs="B Lotus" w:hint="cs"/>
          <w:color w:val="000000" w:themeColor="text1"/>
          <w:sz w:val="28"/>
          <w:szCs w:val="28"/>
          <w:rtl/>
        </w:rPr>
        <w:t>جلب حمایت و جذب امکانات و منابع مالی از سازمان های مؤثر در روستا جهت اجرای پروژه ها</w:t>
      </w:r>
    </w:p>
    <w:p w:rsidR="007C1F2B" w:rsidRPr="003C7C9D" w:rsidRDefault="007C1F2B" w:rsidP="007C1F2B">
      <w:pPr>
        <w:pStyle w:val="ListParagraph"/>
        <w:numPr>
          <w:ilvl w:val="0"/>
          <w:numId w:val="9"/>
        </w:numPr>
        <w:tabs>
          <w:tab w:val="left" w:pos="2891"/>
        </w:tabs>
        <w:spacing w:after="0" w:line="240" w:lineRule="auto"/>
        <w:jc w:val="both"/>
        <w:rPr>
          <w:rFonts w:cs="B Lotus"/>
          <w:sz w:val="28"/>
          <w:szCs w:val="28"/>
        </w:rPr>
      </w:pPr>
      <w:r w:rsidRPr="003C7C9D">
        <w:rPr>
          <w:rFonts w:cs="B Lotus" w:hint="cs"/>
          <w:sz w:val="28"/>
          <w:szCs w:val="28"/>
          <w:rtl/>
        </w:rPr>
        <w:t>انتقال آموزش هایی که خود کسب کرده است به زنان روستایی</w:t>
      </w:r>
    </w:p>
    <w:p w:rsidR="007C1F2B" w:rsidRPr="003C7C9D" w:rsidRDefault="007C1F2B" w:rsidP="007C1F2B">
      <w:pPr>
        <w:tabs>
          <w:tab w:val="left" w:pos="2891"/>
        </w:tabs>
        <w:bidi/>
        <w:spacing w:after="120" w:line="240" w:lineRule="auto"/>
        <w:jc w:val="both"/>
        <w:rPr>
          <w:rFonts w:cs="B Lotus"/>
          <w:sz w:val="28"/>
          <w:szCs w:val="28"/>
          <w:rtl/>
        </w:rPr>
      </w:pPr>
      <w:r w:rsidRPr="003C7C9D">
        <w:rPr>
          <w:rFonts w:cs="B Lotus" w:hint="cs"/>
          <w:sz w:val="28"/>
          <w:szCs w:val="28"/>
          <w:rtl/>
        </w:rPr>
        <w:t>در انتهای گفتگوها مجددا بر انجام مشارکتی فعالیت هایی که تسهیلگران خودشان بیان می کنند یا ما اضافه می کنیم تاکید می نماییم و توضیح می دهیم که تسهیلگر خوب و حرفه ای با همفکری و همکاری زنان روستا ، فعالیت ها را انجام می دهد.</w:t>
      </w:r>
    </w:p>
    <w:p w:rsidR="007C1F2B" w:rsidRPr="003C7C9D" w:rsidRDefault="007C1F2B" w:rsidP="009D5EE1">
      <w:pPr>
        <w:bidi/>
        <w:spacing w:after="120" w:line="240" w:lineRule="auto"/>
        <w:ind w:left="-58"/>
        <w:jc w:val="both"/>
        <w:rPr>
          <w:rFonts w:cs="B Lotus"/>
          <w:sz w:val="28"/>
          <w:szCs w:val="28"/>
          <w:u w:val="single"/>
          <w:rtl/>
          <w:lang w:bidi="fa-IR"/>
        </w:rPr>
      </w:pPr>
      <w:r w:rsidRPr="003C7C9D">
        <w:rPr>
          <w:rFonts w:cs="B Lotus" w:hint="cs"/>
          <w:b/>
          <w:bCs/>
          <w:sz w:val="28"/>
          <w:szCs w:val="28"/>
          <w:u w:val="single"/>
          <w:rtl/>
        </w:rPr>
        <w:t>آموزش های کارآفرینی</w:t>
      </w:r>
    </w:p>
    <w:p w:rsidR="007C1F2B" w:rsidRPr="003C7C9D" w:rsidRDefault="007C1F2B" w:rsidP="009D5EE1">
      <w:pPr>
        <w:bidi/>
        <w:spacing w:after="120" w:line="240" w:lineRule="auto"/>
        <w:jc w:val="both"/>
        <w:rPr>
          <w:rFonts w:cs="B Lotus"/>
          <w:sz w:val="28"/>
          <w:szCs w:val="28"/>
          <w:rtl/>
          <w:lang w:bidi="fa-IR"/>
        </w:rPr>
      </w:pPr>
      <w:r w:rsidRPr="003C7C9D">
        <w:rPr>
          <w:rFonts w:cs="B Lotus" w:hint="cs"/>
          <w:sz w:val="28"/>
          <w:szCs w:val="28"/>
          <w:rtl/>
          <w:lang w:bidi="fa-IR"/>
        </w:rPr>
        <w:t>اغلب تسهیلگران، افرادی پرتلاش در فعالیت های تولیدی و کشاورزی هستند. چنانچه تسهیلگران منتخب با این مفاهیم و چگونگی کسب و کار واقعی و سودمند آشنا شوند توانایی انتقال روح کارآفرینی و اصول کسب و کار به زنان روستایی را خواهند داشت و می توانند به آنان کمک کنند تا یک کسب و کار به صورت فردی یا گروهی راه اندازی نمایند. بنابر این سرفصل های زیر برای آموزش در این دوره مفید می باشد:</w:t>
      </w:r>
    </w:p>
    <w:p w:rsidR="007C1F2B" w:rsidRPr="003C7C9D" w:rsidRDefault="007C1F2B" w:rsidP="007C1F2B">
      <w:pPr>
        <w:numPr>
          <w:ilvl w:val="0"/>
          <w:numId w:val="2"/>
        </w:numPr>
        <w:bidi/>
        <w:spacing w:after="0" w:line="240" w:lineRule="auto"/>
        <w:ind w:left="714" w:hanging="357"/>
        <w:jc w:val="both"/>
        <w:rPr>
          <w:rFonts w:cs="B Lotus"/>
          <w:sz w:val="28"/>
          <w:szCs w:val="28"/>
          <w:rtl/>
          <w:lang w:bidi="fa-IR"/>
        </w:rPr>
      </w:pPr>
      <w:r w:rsidRPr="003C7C9D">
        <w:rPr>
          <w:rFonts w:cs="B Lotus" w:hint="cs"/>
          <w:sz w:val="28"/>
          <w:szCs w:val="28"/>
          <w:rtl/>
          <w:lang w:bidi="fa-IR"/>
        </w:rPr>
        <w:t xml:space="preserve">کارآفرینی و خلاقیت </w:t>
      </w:r>
    </w:p>
    <w:p w:rsidR="007C1F2B" w:rsidRPr="003C7C9D" w:rsidRDefault="007C1F2B" w:rsidP="007C1F2B">
      <w:pPr>
        <w:numPr>
          <w:ilvl w:val="0"/>
          <w:numId w:val="2"/>
        </w:numPr>
        <w:bidi/>
        <w:spacing w:after="0" w:line="240" w:lineRule="auto"/>
        <w:ind w:left="714" w:hanging="357"/>
        <w:jc w:val="both"/>
        <w:rPr>
          <w:rFonts w:cs="B Lotus"/>
          <w:sz w:val="28"/>
          <w:szCs w:val="28"/>
          <w:lang w:bidi="fa-IR"/>
        </w:rPr>
      </w:pPr>
      <w:r w:rsidRPr="003C7C9D">
        <w:rPr>
          <w:rFonts w:cs="B Lotus" w:hint="cs"/>
          <w:sz w:val="28"/>
          <w:szCs w:val="28"/>
          <w:rtl/>
          <w:lang w:bidi="fa-IR"/>
        </w:rPr>
        <w:t xml:space="preserve">بازاریابی و بازار رسانی  </w:t>
      </w:r>
    </w:p>
    <w:p w:rsidR="007C1F2B" w:rsidRPr="003C7C9D" w:rsidRDefault="007C1F2B" w:rsidP="007C1F2B">
      <w:pPr>
        <w:numPr>
          <w:ilvl w:val="0"/>
          <w:numId w:val="2"/>
        </w:numPr>
        <w:bidi/>
        <w:spacing w:after="0" w:line="240" w:lineRule="auto"/>
        <w:ind w:left="714" w:hanging="357"/>
        <w:jc w:val="both"/>
        <w:rPr>
          <w:rFonts w:cs="B Lotus"/>
          <w:sz w:val="28"/>
          <w:szCs w:val="28"/>
          <w:lang w:bidi="fa-IR"/>
        </w:rPr>
      </w:pPr>
      <w:r w:rsidRPr="003C7C9D">
        <w:rPr>
          <w:rFonts w:cs="B Lotus" w:hint="cs"/>
          <w:sz w:val="28"/>
          <w:szCs w:val="28"/>
          <w:rtl/>
          <w:lang w:bidi="fa-IR"/>
        </w:rPr>
        <w:t xml:space="preserve">زنجیره عرضه و زنجیره ارزش </w:t>
      </w:r>
    </w:p>
    <w:p w:rsidR="007C1F2B" w:rsidRPr="003C7C9D" w:rsidRDefault="007C1F2B" w:rsidP="007C1F2B">
      <w:pPr>
        <w:numPr>
          <w:ilvl w:val="0"/>
          <w:numId w:val="2"/>
        </w:numPr>
        <w:bidi/>
        <w:spacing w:after="120" w:line="240" w:lineRule="auto"/>
        <w:ind w:left="714" w:hanging="357"/>
        <w:jc w:val="both"/>
        <w:rPr>
          <w:rFonts w:cs="B Lotus"/>
          <w:sz w:val="28"/>
          <w:szCs w:val="28"/>
          <w:lang w:bidi="fa-IR"/>
        </w:rPr>
      </w:pPr>
      <w:r w:rsidRPr="003C7C9D">
        <w:rPr>
          <w:rFonts w:cs="B Lotus" w:hint="cs"/>
          <w:sz w:val="28"/>
          <w:szCs w:val="28"/>
          <w:rtl/>
          <w:lang w:bidi="fa-IR"/>
        </w:rPr>
        <w:t xml:space="preserve">طرح کسب و کار </w:t>
      </w:r>
    </w:p>
    <w:p w:rsidR="007C1F2B" w:rsidRPr="003C7C9D" w:rsidRDefault="007C1F2B" w:rsidP="009D5EE1">
      <w:pPr>
        <w:bidi/>
        <w:spacing w:after="120" w:line="240" w:lineRule="auto"/>
        <w:jc w:val="both"/>
        <w:rPr>
          <w:rFonts w:cs="B Lotus"/>
          <w:sz w:val="28"/>
          <w:szCs w:val="28"/>
          <w:u w:val="single"/>
          <w:rtl/>
          <w:lang w:bidi="fa-IR"/>
        </w:rPr>
      </w:pPr>
      <w:r w:rsidRPr="003C7C9D">
        <w:rPr>
          <w:rFonts w:cs="B Lotus" w:hint="cs"/>
          <w:b/>
          <w:bCs/>
          <w:sz w:val="28"/>
          <w:szCs w:val="28"/>
          <w:u w:val="single"/>
          <w:rtl/>
        </w:rPr>
        <w:t>آموزش تشكيل صندوق هاي اعتبارات خرد</w:t>
      </w:r>
    </w:p>
    <w:p w:rsidR="007C1F2B" w:rsidRPr="003C7C9D" w:rsidRDefault="007C1F2B" w:rsidP="009D5EE1">
      <w:pPr>
        <w:bidi/>
        <w:spacing w:after="120" w:line="240" w:lineRule="auto"/>
        <w:jc w:val="both"/>
        <w:rPr>
          <w:rFonts w:ascii="Arial" w:hAnsi="Arial" w:cs="B Lotus"/>
          <w:sz w:val="28"/>
          <w:szCs w:val="28"/>
          <w:rtl/>
          <w:lang w:bidi="fa-IR"/>
        </w:rPr>
      </w:pPr>
      <w:r w:rsidRPr="003C7C9D">
        <w:rPr>
          <w:rFonts w:ascii="Arial" w:hAnsi="Arial" w:cs="B Lotus" w:hint="cs"/>
          <w:sz w:val="28"/>
          <w:szCs w:val="28"/>
          <w:rtl/>
        </w:rPr>
        <w:t>از آنجا که یکی از کارهای اصلی تسهیلگران فراهم کردن زمینه کار جمعی بین زنان روستا در قالب تشکل های محلی و صندوق اعتبارات خرد می باشد لازمست آنان با مفاهیم پس انداز و تسهیلات، اعتبارات خرد، چگونگی و مراحل تشکیل صندوق اعتباری خرد آشنا شوند تا در عمل بتوانند نقش موثر خود را ایفا نمایند. بدین منظور تسهیلگران به یادگیری موارد زیر در کارگاهی مشارکتی می پردازند:</w:t>
      </w:r>
    </w:p>
    <w:p w:rsidR="007C1F2B" w:rsidRPr="003C7C9D" w:rsidRDefault="007C1F2B" w:rsidP="007C1F2B">
      <w:pPr>
        <w:pStyle w:val="ListParagraph"/>
        <w:numPr>
          <w:ilvl w:val="0"/>
          <w:numId w:val="2"/>
        </w:numPr>
        <w:spacing w:after="120" w:line="240" w:lineRule="auto"/>
        <w:jc w:val="both"/>
        <w:rPr>
          <w:rFonts w:ascii="Arial" w:hAnsi="Arial" w:cs="B Lotus"/>
          <w:sz w:val="28"/>
          <w:szCs w:val="28"/>
          <w:rtl/>
        </w:rPr>
      </w:pPr>
      <w:r w:rsidRPr="003C7C9D">
        <w:rPr>
          <w:rFonts w:ascii="Arial" w:hAnsi="Arial" w:cs="B Lotus" w:hint="cs"/>
          <w:sz w:val="28"/>
          <w:szCs w:val="28"/>
          <w:rtl/>
        </w:rPr>
        <w:lastRenderedPageBreak/>
        <w:t xml:space="preserve">تشکل ، ضرورت ایجاد و سازماندهی آن (مفاهیم و تعاریف)  </w:t>
      </w:r>
    </w:p>
    <w:p w:rsidR="007C1F2B" w:rsidRPr="003C7C9D" w:rsidRDefault="007C1F2B" w:rsidP="007C1F2B">
      <w:pPr>
        <w:pStyle w:val="ListParagraph"/>
        <w:numPr>
          <w:ilvl w:val="0"/>
          <w:numId w:val="2"/>
        </w:numPr>
        <w:spacing w:after="120" w:line="240" w:lineRule="auto"/>
        <w:jc w:val="both"/>
        <w:rPr>
          <w:rFonts w:ascii="Arial" w:hAnsi="Arial" w:cs="B Lotus"/>
          <w:sz w:val="28"/>
          <w:szCs w:val="28"/>
          <w:rtl/>
        </w:rPr>
      </w:pPr>
      <w:r w:rsidRPr="003C7C9D">
        <w:rPr>
          <w:rFonts w:ascii="Arial" w:hAnsi="Arial" w:cs="B Lotus" w:hint="cs"/>
          <w:sz w:val="28"/>
          <w:szCs w:val="28"/>
          <w:rtl/>
        </w:rPr>
        <w:t>روش های ایجاد و ساماندهی تشکل های محلی</w:t>
      </w:r>
    </w:p>
    <w:p w:rsidR="007C1F2B" w:rsidRPr="003C7C9D" w:rsidRDefault="007C1F2B" w:rsidP="007C1F2B">
      <w:pPr>
        <w:pStyle w:val="ListParagraph"/>
        <w:numPr>
          <w:ilvl w:val="0"/>
          <w:numId w:val="2"/>
        </w:numPr>
        <w:spacing w:after="120" w:line="240" w:lineRule="auto"/>
        <w:jc w:val="both"/>
        <w:rPr>
          <w:rFonts w:ascii="Arial" w:hAnsi="Arial" w:cs="B Lotus"/>
          <w:sz w:val="28"/>
          <w:szCs w:val="28"/>
          <w:rtl/>
        </w:rPr>
      </w:pPr>
      <w:r w:rsidRPr="003C7C9D">
        <w:rPr>
          <w:rFonts w:ascii="Arial" w:hAnsi="Arial" w:cs="B Lotus" w:hint="cs"/>
          <w:sz w:val="28"/>
          <w:szCs w:val="28"/>
          <w:rtl/>
        </w:rPr>
        <w:t xml:space="preserve">معرفی و فرآیند ایجاد تشکل های مختلف محلی موفق (تعاونی ، صندوق اعتبارات خرد و ...) </w:t>
      </w:r>
    </w:p>
    <w:p w:rsidR="007C1F2B" w:rsidRPr="003C7C9D" w:rsidRDefault="007C1F2B" w:rsidP="007C1F2B">
      <w:pPr>
        <w:pStyle w:val="ListParagraph"/>
        <w:numPr>
          <w:ilvl w:val="0"/>
          <w:numId w:val="2"/>
        </w:numPr>
        <w:spacing w:after="120" w:line="240" w:lineRule="auto"/>
        <w:jc w:val="both"/>
        <w:rPr>
          <w:rFonts w:ascii="Arial" w:hAnsi="Arial" w:cs="B Lotus"/>
          <w:sz w:val="28"/>
          <w:szCs w:val="28"/>
        </w:rPr>
      </w:pPr>
      <w:r w:rsidRPr="003C7C9D">
        <w:rPr>
          <w:rFonts w:ascii="Arial" w:hAnsi="Arial" w:cs="B Lotus" w:hint="cs"/>
          <w:sz w:val="28"/>
          <w:szCs w:val="28"/>
          <w:rtl/>
        </w:rPr>
        <w:t>اعتبارات خرد، تأمين</w:t>
      </w:r>
      <w:r w:rsidRPr="003C7C9D">
        <w:rPr>
          <w:rFonts w:ascii="Arial" w:hAnsi="Arial" w:cs="B Lotus"/>
          <w:sz w:val="28"/>
          <w:szCs w:val="28"/>
        </w:rPr>
        <w:t xml:space="preserve"> </w:t>
      </w:r>
      <w:r w:rsidRPr="003C7C9D">
        <w:rPr>
          <w:rFonts w:ascii="Arial" w:hAnsi="Arial" w:cs="B Lotus" w:hint="cs"/>
          <w:sz w:val="28"/>
          <w:szCs w:val="28"/>
          <w:rtl/>
        </w:rPr>
        <w:t>مالی</w:t>
      </w:r>
      <w:r w:rsidRPr="003C7C9D">
        <w:rPr>
          <w:rFonts w:ascii="Arial" w:hAnsi="Arial" w:cs="B Lotus"/>
          <w:sz w:val="28"/>
          <w:szCs w:val="28"/>
        </w:rPr>
        <w:t xml:space="preserve"> </w:t>
      </w:r>
      <w:r w:rsidRPr="003C7C9D">
        <w:rPr>
          <w:rFonts w:ascii="Arial" w:hAnsi="Arial" w:cs="B Lotus" w:hint="cs"/>
          <w:sz w:val="28"/>
          <w:szCs w:val="28"/>
          <w:rtl/>
        </w:rPr>
        <w:t>خرد (تعاریف و مفاهیم)</w:t>
      </w:r>
    </w:p>
    <w:p w:rsidR="007C1F2B" w:rsidRPr="003C7C9D" w:rsidRDefault="007C1F2B" w:rsidP="007C1F2B">
      <w:pPr>
        <w:pStyle w:val="ListParagraph"/>
        <w:numPr>
          <w:ilvl w:val="0"/>
          <w:numId w:val="2"/>
        </w:numPr>
        <w:spacing w:after="240" w:line="240" w:lineRule="auto"/>
        <w:jc w:val="both"/>
        <w:rPr>
          <w:rFonts w:ascii="Arial" w:hAnsi="Arial" w:cs="B Lotus"/>
          <w:sz w:val="28"/>
          <w:szCs w:val="28"/>
        </w:rPr>
      </w:pPr>
      <w:r w:rsidRPr="003C7C9D">
        <w:rPr>
          <w:rFonts w:ascii="Arial" w:hAnsi="Arial" w:cs="B Lotus" w:hint="cs"/>
          <w:sz w:val="28"/>
          <w:szCs w:val="28"/>
          <w:rtl/>
        </w:rPr>
        <w:t>چگونگی و مراحل تشکیل صندوق اعتبارات خرد زنان روستايی</w:t>
      </w:r>
    </w:p>
    <w:p w:rsidR="007C1F2B" w:rsidRPr="003C7C9D" w:rsidRDefault="007C1F2B" w:rsidP="009D5EE1">
      <w:pPr>
        <w:bidi/>
        <w:spacing w:after="120" w:line="240" w:lineRule="auto"/>
        <w:ind w:left="-58"/>
        <w:jc w:val="both"/>
        <w:rPr>
          <w:rFonts w:cs="B Lotus"/>
          <w:sz w:val="28"/>
          <w:szCs w:val="28"/>
          <w:u w:val="single"/>
          <w:rtl/>
          <w:lang w:bidi="fa-IR"/>
        </w:rPr>
      </w:pPr>
      <w:r w:rsidRPr="003C7C9D">
        <w:rPr>
          <w:rFonts w:cs="B Lotus" w:hint="cs"/>
          <w:b/>
          <w:bCs/>
          <w:sz w:val="28"/>
          <w:szCs w:val="28"/>
          <w:u w:val="single"/>
          <w:rtl/>
        </w:rPr>
        <w:t>آموزش مهارت های کشاورزی</w:t>
      </w:r>
    </w:p>
    <w:p w:rsidR="009D5EE1" w:rsidRPr="003C7C9D" w:rsidRDefault="007C1F2B" w:rsidP="009D5EE1">
      <w:pPr>
        <w:tabs>
          <w:tab w:val="left" w:pos="566"/>
        </w:tabs>
        <w:bidi/>
        <w:spacing w:after="120" w:line="240" w:lineRule="auto"/>
        <w:jc w:val="both"/>
        <w:rPr>
          <w:rFonts w:cs="B Lotus"/>
          <w:color w:val="FFFFFF"/>
          <w:sz w:val="28"/>
          <w:szCs w:val="28"/>
          <w:rtl/>
        </w:rPr>
      </w:pPr>
      <w:r w:rsidRPr="003C7C9D">
        <w:rPr>
          <w:rFonts w:cs="B Lotus" w:hint="cs"/>
          <w:sz w:val="28"/>
          <w:szCs w:val="28"/>
          <w:rtl/>
          <w:lang w:bidi="fa-IR"/>
        </w:rPr>
        <w:t xml:space="preserve">این آموزش ها با تاکید بر تولید محصول سالم در چارچوب برنامه ها و سیاست های معاونت ترویج، در هر سال بر اساس شرایط اقلیمی و الگوی کاشت هر منطقه تعیین می شود. زنان روستایی که با طرح کسب و کار آشنا شده اند با توجه به استعدادهای منطقه و امکانات خود، تقاضای بازار و الگوی کشت خواستار آموزش برخی مهارت های کشاورزی (تولید یا فراوری محصولات کشاورزی یا دامی)خواهند بود. از آنجا که امکان آموزش این موارد به تمام زنان روستایی برای جهاد وجود ندارد لازمست به تسهیلگران آموزش دوره های مختلف متناسب با نیاز آنان ارائه گردد تا آنان قادر باشند این مهارت ها را به زنان روستایی آموزش دهند. </w:t>
      </w:r>
      <w:r w:rsidRPr="003C7C9D">
        <w:rPr>
          <w:rFonts w:cs="B Lotus"/>
          <w:color w:val="FFFFFF"/>
          <w:sz w:val="28"/>
          <w:szCs w:val="28"/>
          <w:rtl/>
        </w:rPr>
        <w:t xml:space="preserve"> </w:t>
      </w:r>
    </w:p>
    <w:p w:rsidR="007C1F2B" w:rsidRPr="003C7C9D" w:rsidRDefault="007C1F2B" w:rsidP="009D5EE1">
      <w:pPr>
        <w:tabs>
          <w:tab w:val="left" w:pos="566"/>
        </w:tabs>
        <w:bidi/>
        <w:spacing w:after="0" w:line="240" w:lineRule="auto"/>
        <w:jc w:val="both"/>
        <w:rPr>
          <w:rFonts w:cs="B Lotus"/>
          <w:sz w:val="28"/>
          <w:szCs w:val="28"/>
          <w:rtl/>
          <w:lang w:bidi="fa-IR"/>
        </w:rPr>
      </w:pPr>
      <w:r w:rsidRPr="003C7C9D">
        <w:rPr>
          <w:rFonts w:cs="B Lotus" w:hint="cs"/>
          <w:color w:val="FFFFFF"/>
          <w:sz w:val="28"/>
          <w:szCs w:val="28"/>
          <w:rtl/>
        </w:rPr>
        <w:t>ها</w:t>
      </w:r>
      <w:r w:rsidRPr="003C7C9D">
        <w:rPr>
          <w:rFonts w:cs="B Lotus"/>
          <w:color w:val="FFFFFF"/>
          <w:sz w:val="28"/>
          <w:szCs w:val="28"/>
          <w:rtl/>
        </w:rPr>
        <w:t xml:space="preserve">ی </w:t>
      </w:r>
      <w:r w:rsidRPr="003C7C9D">
        <w:rPr>
          <w:rFonts w:cs="B Lotus" w:hint="cs"/>
          <w:color w:val="FFFFFF"/>
          <w:sz w:val="28"/>
          <w:szCs w:val="28"/>
          <w:rtl/>
        </w:rPr>
        <w:t>اصل</w:t>
      </w:r>
      <w:r w:rsidRPr="003C7C9D">
        <w:rPr>
          <w:rFonts w:cs="B Lotus"/>
          <w:color w:val="FFFFFF"/>
          <w:sz w:val="28"/>
          <w:szCs w:val="28"/>
          <w:rtl/>
        </w:rPr>
        <w:t xml:space="preserve">ی </w:t>
      </w:r>
      <w:r w:rsidRPr="003C7C9D">
        <w:rPr>
          <w:rFonts w:cs="B Lotus" w:hint="cs"/>
          <w:color w:val="FFFFFF"/>
          <w:sz w:val="28"/>
          <w:szCs w:val="28"/>
          <w:rtl/>
        </w:rPr>
        <w:t>در</w:t>
      </w:r>
      <w:r w:rsidRPr="003C7C9D">
        <w:rPr>
          <w:rFonts w:cs="B Lotus"/>
          <w:color w:val="FFFFFF"/>
          <w:sz w:val="28"/>
          <w:szCs w:val="28"/>
          <w:rtl/>
        </w:rPr>
        <w:t xml:space="preserve"> </w:t>
      </w:r>
      <w:r w:rsidRPr="003C7C9D">
        <w:rPr>
          <w:rFonts w:cs="B Lotus" w:hint="cs"/>
          <w:color w:val="FFFFFF"/>
          <w:sz w:val="28"/>
          <w:szCs w:val="28"/>
          <w:rtl/>
        </w:rPr>
        <w:t>ا</w:t>
      </w:r>
      <w:r w:rsidRPr="003C7C9D">
        <w:rPr>
          <w:rFonts w:cs="B Lotus"/>
          <w:color w:val="FFFFFF"/>
          <w:sz w:val="28"/>
          <w:szCs w:val="28"/>
          <w:rtl/>
        </w:rPr>
        <w:t>ی</w:t>
      </w:r>
      <w:r w:rsidRPr="003C7C9D">
        <w:rPr>
          <w:rFonts w:cs="B Lotus" w:hint="cs"/>
          <w:color w:val="FFFFFF"/>
          <w:sz w:val="28"/>
          <w:szCs w:val="28"/>
          <w:rtl/>
        </w:rPr>
        <w:t>ن</w:t>
      </w:r>
      <w:r w:rsidRPr="003C7C9D">
        <w:rPr>
          <w:rFonts w:cs="B Lotus"/>
          <w:color w:val="FFFFFF"/>
          <w:sz w:val="28"/>
          <w:szCs w:val="28"/>
          <w:rtl/>
        </w:rPr>
        <w:t xml:space="preserve"> </w:t>
      </w:r>
      <w:r w:rsidRPr="003C7C9D">
        <w:rPr>
          <w:rFonts w:cs="B Lotus" w:hint="cs"/>
          <w:color w:val="FFFFFF"/>
          <w:sz w:val="28"/>
          <w:szCs w:val="28"/>
          <w:rtl/>
        </w:rPr>
        <w:t>رحله</w:t>
      </w:r>
      <w:r w:rsidRPr="003C7C9D">
        <w:rPr>
          <w:rFonts w:cs="B Lotus"/>
          <w:color w:val="FFFFFF"/>
          <w:sz w:val="28"/>
          <w:szCs w:val="28"/>
          <w:rtl/>
        </w:rPr>
        <w:t xml:space="preserve"> </w:t>
      </w:r>
      <w:r w:rsidRPr="003C7C9D">
        <w:rPr>
          <w:rFonts w:cs="B Lotus" w:hint="cs"/>
          <w:color w:val="FFFFFF"/>
          <w:sz w:val="28"/>
          <w:szCs w:val="28"/>
          <w:rtl/>
        </w:rPr>
        <w:t>عبارت</w:t>
      </w:r>
      <w:r w:rsidRPr="003C7C9D">
        <w:rPr>
          <w:rFonts w:cs="B Lotus"/>
          <w:color w:val="FFFFFF"/>
          <w:sz w:val="28"/>
          <w:szCs w:val="28"/>
          <w:rtl/>
        </w:rPr>
        <w:t xml:space="preserve"> </w:t>
      </w:r>
      <w:r w:rsidRPr="003C7C9D">
        <w:rPr>
          <w:rFonts w:cs="B Lotus" w:hint="cs"/>
          <w:color w:val="FFFFFF"/>
          <w:sz w:val="28"/>
          <w:szCs w:val="28"/>
          <w:rtl/>
        </w:rPr>
        <w:t>است</w:t>
      </w:r>
    </w:p>
    <w:p w:rsidR="007C1F2B" w:rsidRPr="003C7C9D" w:rsidRDefault="007C1F2B" w:rsidP="009D5EE1">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bidi/>
        <w:jc w:val="center"/>
        <w:rPr>
          <w:rFonts w:cs="B Lotus"/>
          <w:b/>
          <w:bCs/>
          <w:sz w:val="28"/>
          <w:szCs w:val="28"/>
          <w:rtl/>
          <w:lang w:bidi="fa-IR"/>
        </w:rPr>
      </w:pPr>
      <w:r w:rsidRPr="003C7C9D">
        <w:rPr>
          <w:rFonts w:cs="B Lotus" w:hint="cs"/>
          <w:b/>
          <w:bCs/>
          <w:sz w:val="28"/>
          <w:szCs w:val="28"/>
          <w:rtl/>
        </w:rPr>
        <w:t>لازم به ذکر است</w:t>
      </w:r>
      <w:r w:rsidR="009D5EE1" w:rsidRPr="003C7C9D">
        <w:rPr>
          <w:rFonts w:cs="B Lotus" w:hint="cs"/>
          <w:b/>
          <w:bCs/>
          <w:sz w:val="28"/>
          <w:szCs w:val="28"/>
          <w:rtl/>
        </w:rPr>
        <w:t xml:space="preserve"> ابتدا</w:t>
      </w:r>
      <w:r w:rsidRPr="003C7C9D">
        <w:rPr>
          <w:rFonts w:cs="B Lotus" w:hint="cs"/>
          <w:b/>
          <w:bCs/>
          <w:sz w:val="28"/>
          <w:szCs w:val="28"/>
          <w:rtl/>
        </w:rPr>
        <w:t xml:space="preserve"> آموزش تسهیلگری</w:t>
      </w:r>
      <w:r w:rsidR="009D5EE1" w:rsidRPr="003C7C9D">
        <w:rPr>
          <w:rFonts w:cs="B Lotus" w:hint="cs"/>
          <w:b/>
          <w:bCs/>
          <w:sz w:val="28"/>
          <w:szCs w:val="28"/>
          <w:rtl/>
        </w:rPr>
        <w:t xml:space="preserve"> طبق برنامه آموزش مهارت های تسهیلگری که متعاقبا ارسال خواهد شد</w:t>
      </w:r>
      <w:r w:rsidRPr="003C7C9D">
        <w:rPr>
          <w:rFonts w:cs="B Lotus" w:hint="cs"/>
          <w:b/>
          <w:bCs/>
          <w:sz w:val="28"/>
          <w:szCs w:val="28"/>
          <w:rtl/>
        </w:rPr>
        <w:t xml:space="preserve"> برای تمام تسهیلگران ارائه شود و سایر آموزش های مذکور به مرور و</w:t>
      </w:r>
      <w:r w:rsidR="009D5EE1" w:rsidRPr="003C7C9D">
        <w:rPr>
          <w:rFonts w:cs="B Lotus" w:hint="cs"/>
          <w:b/>
          <w:bCs/>
          <w:sz w:val="28"/>
          <w:szCs w:val="28"/>
          <w:rtl/>
        </w:rPr>
        <w:t xml:space="preserve"> </w:t>
      </w:r>
      <w:r w:rsidRPr="003C7C9D">
        <w:rPr>
          <w:rFonts w:cs="B Lotus" w:hint="cs"/>
          <w:b/>
          <w:bCs/>
          <w:sz w:val="28"/>
          <w:szCs w:val="28"/>
          <w:rtl/>
        </w:rPr>
        <w:t xml:space="preserve"> بر حسب نیاز تسهیلگران ارائه می گردد.</w:t>
      </w:r>
    </w:p>
    <w:p w:rsidR="007C1F2B" w:rsidRPr="003C7C9D" w:rsidRDefault="007C1F2B" w:rsidP="007C1F2B">
      <w:pPr>
        <w:spacing w:after="0" w:line="240" w:lineRule="auto"/>
        <w:jc w:val="both"/>
        <w:rPr>
          <w:rFonts w:ascii="Tahoma" w:hAnsi="Tahoma" w:cs="B Lotus"/>
          <w:sz w:val="28"/>
          <w:szCs w:val="28"/>
          <w:lang w:bidi="fa-IR"/>
        </w:rPr>
      </w:pPr>
    </w:p>
    <w:p w:rsidR="00604F65" w:rsidRPr="003C7C9D" w:rsidRDefault="00604F65" w:rsidP="007C1F2B">
      <w:pPr>
        <w:bidi/>
        <w:rPr>
          <w:rFonts w:cs="B Lotus"/>
          <w:sz w:val="28"/>
          <w:szCs w:val="28"/>
          <w:rtl/>
        </w:rPr>
      </w:pPr>
    </w:p>
    <w:p w:rsidR="003A3190" w:rsidRPr="003C7C9D" w:rsidRDefault="003A3190" w:rsidP="003A3190">
      <w:pPr>
        <w:bidi/>
        <w:rPr>
          <w:rFonts w:cs="B Lotus"/>
          <w:sz w:val="28"/>
          <w:szCs w:val="28"/>
          <w:rtl/>
        </w:rPr>
      </w:pPr>
    </w:p>
    <w:p w:rsidR="003A3190" w:rsidRPr="003C7C9D" w:rsidRDefault="003A3190" w:rsidP="003A3190">
      <w:pPr>
        <w:bidi/>
        <w:rPr>
          <w:rFonts w:cs="B Lotus"/>
          <w:sz w:val="28"/>
          <w:szCs w:val="28"/>
          <w:rtl/>
        </w:rPr>
      </w:pPr>
    </w:p>
    <w:p w:rsidR="003A3190" w:rsidRPr="003C7C9D" w:rsidRDefault="003A3190" w:rsidP="003A3190">
      <w:pPr>
        <w:bidi/>
        <w:rPr>
          <w:rFonts w:cs="B Lotus"/>
          <w:sz w:val="28"/>
          <w:szCs w:val="28"/>
          <w:rtl/>
        </w:rPr>
      </w:pPr>
    </w:p>
    <w:p w:rsidR="003A3190" w:rsidRPr="003C7C9D" w:rsidRDefault="003A3190" w:rsidP="003A3190">
      <w:pPr>
        <w:bidi/>
        <w:rPr>
          <w:rFonts w:cs="B Lotus"/>
          <w:sz w:val="28"/>
          <w:szCs w:val="28"/>
          <w:rtl/>
        </w:rPr>
      </w:pPr>
    </w:p>
    <w:p w:rsidR="003A3190" w:rsidRPr="003C7C9D" w:rsidRDefault="003A3190" w:rsidP="003A3190">
      <w:pPr>
        <w:bidi/>
        <w:rPr>
          <w:rFonts w:cs="B Lotus"/>
          <w:sz w:val="28"/>
          <w:szCs w:val="28"/>
          <w:rtl/>
        </w:rPr>
      </w:pPr>
    </w:p>
    <w:sectPr w:rsidR="003A3190" w:rsidRPr="003C7C9D" w:rsidSect="007C1F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5C8" w:rsidRDefault="00D805C8" w:rsidP="007C1F2B">
      <w:pPr>
        <w:spacing w:after="0" w:line="240" w:lineRule="auto"/>
      </w:pPr>
      <w:r>
        <w:separator/>
      </w:r>
    </w:p>
  </w:endnote>
  <w:endnote w:type="continuationSeparator" w:id="1">
    <w:p w:rsidR="00D805C8" w:rsidRDefault="00D805C8" w:rsidP="007C1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tra">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15" w:rsidRDefault="00891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15" w:rsidRDefault="00891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15" w:rsidRDefault="00891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5C8" w:rsidRDefault="00D805C8" w:rsidP="007C1F2B">
      <w:pPr>
        <w:spacing w:after="0" w:line="240" w:lineRule="auto"/>
      </w:pPr>
      <w:r>
        <w:separator/>
      </w:r>
    </w:p>
  </w:footnote>
  <w:footnote w:type="continuationSeparator" w:id="1">
    <w:p w:rsidR="00D805C8" w:rsidRDefault="00D805C8" w:rsidP="007C1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15" w:rsidRDefault="00891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597376"/>
      <w:docPartObj>
        <w:docPartGallery w:val="Page Numbers (Top of Page)"/>
        <w:docPartUnique/>
      </w:docPartObj>
    </w:sdtPr>
    <w:sdtContent>
      <w:p w:rsidR="00891615" w:rsidRPr="00891615" w:rsidRDefault="00811A33">
        <w:pPr>
          <w:pStyle w:val="Header"/>
          <w:jc w:val="right"/>
          <w:rPr>
            <w:sz w:val="28"/>
            <w:szCs w:val="28"/>
          </w:rPr>
        </w:pPr>
        <w:r w:rsidRPr="00891615">
          <w:rPr>
            <w:sz w:val="28"/>
            <w:szCs w:val="28"/>
          </w:rPr>
          <w:fldChar w:fldCharType="begin"/>
        </w:r>
        <w:r w:rsidR="00891615" w:rsidRPr="00891615">
          <w:rPr>
            <w:sz w:val="28"/>
            <w:szCs w:val="28"/>
          </w:rPr>
          <w:instrText xml:space="preserve"> PAGE   \* MERGEFORMAT </w:instrText>
        </w:r>
        <w:r w:rsidRPr="00891615">
          <w:rPr>
            <w:sz w:val="28"/>
            <w:szCs w:val="28"/>
          </w:rPr>
          <w:fldChar w:fldCharType="separate"/>
        </w:r>
        <w:r w:rsidR="008519E8">
          <w:rPr>
            <w:noProof/>
            <w:sz w:val="28"/>
            <w:szCs w:val="28"/>
          </w:rPr>
          <w:t>8</w:t>
        </w:r>
        <w:r w:rsidRPr="00891615">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15" w:rsidRDefault="00891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9B"/>
    <w:multiLevelType w:val="hybridMultilevel"/>
    <w:tmpl w:val="08561C12"/>
    <w:lvl w:ilvl="0" w:tplc="89A03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24647"/>
    <w:multiLevelType w:val="hybridMultilevel"/>
    <w:tmpl w:val="A2400176"/>
    <w:lvl w:ilvl="0" w:tplc="04090003">
      <w:start w:val="1"/>
      <w:numFmt w:val="bullet"/>
      <w:lvlText w:val="o"/>
      <w:lvlJc w:val="left"/>
      <w:pPr>
        <w:ind w:left="720" w:hanging="360"/>
      </w:pPr>
      <w:rPr>
        <w:rFonts w:ascii="Courier New" w:hAnsi="Courier New" w:cs="Courier New"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E162C"/>
    <w:multiLevelType w:val="hybridMultilevel"/>
    <w:tmpl w:val="3E5EFF78"/>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165108"/>
    <w:multiLevelType w:val="hybridMultilevel"/>
    <w:tmpl w:val="230625C6"/>
    <w:lvl w:ilvl="0" w:tplc="D5220FBC">
      <w:start w:val="1387"/>
      <w:numFmt w:val="bullet"/>
      <w:lvlText w:val="-"/>
      <w:lvlJc w:val="left"/>
      <w:pPr>
        <w:ind w:left="720" w:hanging="360"/>
      </w:pPr>
      <w:rPr>
        <w:rFonts w:asciiTheme="minorHAnsi" w:eastAsiaTheme="minorHAnsi" w:hAnsiTheme="minorHAnsi" w:cs="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C4E7A"/>
    <w:multiLevelType w:val="hybridMultilevel"/>
    <w:tmpl w:val="A70C2022"/>
    <w:lvl w:ilvl="0" w:tplc="EC287C2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AB7A18"/>
    <w:multiLevelType w:val="hybridMultilevel"/>
    <w:tmpl w:val="76CA81B2"/>
    <w:lvl w:ilvl="0" w:tplc="89A03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C202B"/>
    <w:multiLevelType w:val="hybridMultilevel"/>
    <w:tmpl w:val="8C5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E2BB5"/>
    <w:multiLevelType w:val="hybridMultilevel"/>
    <w:tmpl w:val="D66A170A"/>
    <w:lvl w:ilvl="0" w:tplc="04090003">
      <w:start w:val="1"/>
      <w:numFmt w:val="bullet"/>
      <w:lvlText w:val="o"/>
      <w:lvlJc w:val="left"/>
      <w:pPr>
        <w:ind w:left="720" w:hanging="360"/>
      </w:pPr>
      <w:rPr>
        <w:rFonts w:ascii="Courier New" w:hAnsi="Courier New" w:cs="Courier New"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37DCD"/>
    <w:multiLevelType w:val="hybridMultilevel"/>
    <w:tmpl w:val="EF8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1F2B"/>
    <w:rsid w:val="0017567E"/>
    <w:rsid w:val="00202FB8"/>
    <w:rsid w:val="00282C5F"/>
    <w:rsid w:val="003A3190"/>
    <w:rsid w:val="003C7C9D"/>
    <w:rsid w:val="00451C29"/>
    <w:rsid w:val="0053448E"/>
    <w:rsid w:val="00557AFF"/>
    <w:rsid w:val="005F38E9"/>
    <w:rsid w:val="00604F65"/>
    <w:rsid w:val="006219F5"/>
    <w:rsid w:val="006B3451"/>
    <w:rsid w:val="006C68CE"/>
    <w:rsid w:val="006D5880"/>
    <w:rsid w:val="00741919"/>
    <w:rsid w:val="007C1F2B"/>
    <w:rsid w:val="007E69BE"/>
    <w:rsid w:val="007F64A4"/>
    <w:rsid w:val="00811A33"/>
    <w:rsid w:val="008519E8"/>
    <w:rsid w:val="008855BC"/>
    <w:rsid w:val="00891615"/>
    <w:rsid w:val="008D5147"/>
    <w:rsid w:val="008D6399"/>
    <w:rsid w:val="009013C2"/>
    <w:rsid w:val="0093379B"/>
    <w:rsid w:val="00935BAD"/>
    <w:rsid w:val="009544E3"/>
    <w:rsid w:val="00956967"/>
    <w:rsid w:val="00980715"/>
    <w:rsid w:val="009A4504"/>
    <w:rsid w:val="009D5EE1"/>
    <w:rsid w:val="00A338B8"/>
    <w:rsid w:val="00B01CE7"/>
    <w:rsid w:val="00B46144"/>
    <w:rsid w:val="00B55C51"/>
    <w:rsid w:val="00B64C28"/>
    <w:rsid w:val="00BB1117"/>
    <w:rsid w:val="00BB78C7"/>
    <w:rsid w:val="00C01528"/>
    <w:rsid w:val="00C11210"/>
    <w:rsid w:val="00C52B4E"/>
    <w:rsid w:val="00D805C8"/>
    <w:rsid w:val="00DB2CB1"/>
    <w:rsid w:val="00DD405C"/>
    <w:rsid w:val="00E036B7"/>
    <w:rsid w:val="00FB2533"/>
    <w:rsid w:val="00FE2C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2B"/>
    <w:pPr>
      <w:bidi/>
      <w:ind w:left="720"/>
      <w:contextualSpacing/>
    </w:pPr>
    <w:rPr>
      <w:lang w:bidi="fa-IR"/>
    </w:rPr>
  </w:style>
  <w:style w:type="paragraph" w:styleId="FootnoteText">
    <w:name w:val="footnote text"/>
    <w:basedOn w:val="Normal"/>
    <w:link w:val="FootnoteTextChar"/>
    <w:uiPriority w:val="99"/>
    <w:semiHidden/>
    <w:unhideWhenUsed/>
    <w:rsid w:val="007C1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F2B"/>
    <w:rPr>
      <w:sz w:val="20"/>
      <w:szCs w:val="20"/>
    </w:rPr>
  </w:style>
  <w:style w:type="character" w:styleId="FootnoteReference">
    <w:name w:val="footnote reference"/>
    <w:basedOn w:val="DefaultParagraphFont"/>
    <w:uiPriority w:val="99"/>
    <w:semiHidden/>
    <w:unhideWhenUsed/>
    <w:rsid w:val="007C1F2B"/>
    <w:rPr>
      <w:vertAlign w:val="superscript"/>
    </w:rPr>
  </w:style>
  <w:style w:type="paragraph" w:styleId="NoSpacing">
    <w:name w:val="No Spacing"/>
    <w:uiPriority w:val="1"/>
    <w:qFormat/>
    <w:rsid w:val="007C1F2B"/>
    <w:pPr>
      <w:spacing w:after="0" w:line="240" w:lineRule="auto"/>
    </w:pPr>
  </w:style>
  <w:style w:type="paragraph" w:styleId="Header">
    <w:name w:val="header"/>
    <w:basedOn w:val="Normal"/>
    <w:link w:val="HeaderChar"/>
    <w:uiPriority w:val="99"/>
    <w:unhideWhenUsed/>
    <w:rsid w:val="00891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615"/>
  </w:style>
  <w:style w:type="paragraph" w:styleId="Footer">
    <w:name w:val="footer"/>
    <w:basedOn w:val="Normal"/>
    <w:link w:val="FooterChar"/>
    <w:uiPriority w:val="99"/>
    <w:semiHidden/>
    <w:unhideWhenUsed/>
    <w:rsid w:val="008916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615"/>
  </w:style>
</w:styles>
</file>

<file path=word/webSettings.xml><?xml version="1.0" encoding="utf-8"?>
<w:webSettings xmlns:r="http://schemas.openxmlformats.org/officeDocument/2006/relationships" xmlns:w="http://schemas.openxmlformats.org/wordprocessingml/2006/main">
  <w:divs>
    <w:div w:id="5518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اقدسی</dc:creator>
  <cp:lastModifiedBy>Nasrin Mehrdad</cp:lastModifiedBy>
  <cp:revision>15</cp:revision>
  <cp:lastPrinted>2017-05-22T10:33:00Z</cp:lastPrinted>
  <dcterms:created xsi:type="dcterms:W3CDTF">2017-07-19T05:41:00Z</dcterms:created>
  <dcterms:modified xsi:type="dcterms:W3CDTF">2017-07-31T08:11:00Z</dcterms:modified>
</cp:coreProperties>
</file>